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5600" w14:textId="5249E5D4" w:rsidR="007E5BD7" w:rsidRPr="00A76C08" w:rsidRDefault="007E5BD7" w:rsidP="00A76C08">
      <w:pPr>
        <w:spacing w:after="80"/>
        <w:jc w:val="center"/>
        <w:rPr>
          <w:rFonts w:ascii="Times New Roman" w:hAnsi="Times New Roman" w:cs="Times New Roman"/>
          <w:b/>
          <w:bCs/>
          <w:sz w:val="28"/>
          <w:szCs w:val="28"/>
        </w:rPr>
      </w:pPr>
      <w:r w:rsidRPr="00A76C08">
        <w:rPr>
          <w:rFonts w:ascii="Times New Roman" w:hAnsi="Times New Roman" w:cs="Times New Roman"/>
          <w:b/>
          <w:bCs/>
          <w:sz w:val="28"/>
          <w:szCs w:val="28"/>
        </w:rPr>
        <w:t xml:space="preserve">Some </w:t>
      </w:r>
      <w:r w:rsidR="00A76C08" w:rsidRPr="00A76C08">
        <w:rPr>
          <w:rFonts w:ascii="Times New Roman" w:hAnsi="Times New Roman" w:cs="Times New Roman"/>
          <w:b/>
          <w:bCs/>
          <w:sz w:val="28"/>
          <w:szCs w:val="28"/>
        </w:rPr>
        <w:t>R</w:t>
      </w:r>
      <w:r w:rsidRPr="00A76C08">
        <w:rPr>
          <w:rFonts w:ascii="Times New Roman" w:hAnsi="Times New Roman" w:cs="Times New Roman"/>
          <w:b/>
          <w:bCs/>
          <w:sz w:val="28"/>
          <w:szCs w:val="28"/>
        </w:rPr>
        <w:t xml:space="preserve">eflections on </w:t>
      </w:r>
      <w:r w:rsidR="00A76C08" w:rsidRPr="00A76C08">
        <w:rPr>
          <w:rFonts w:ascii="Times New Roman" w:hAnsi="Times New Roman" w:cs="Times New Roman"/>
          <w:b/>
          <w:bCs/>
          <w:sz w:val="28"/>
          <w:szCs w:val="28"/>
        </w:rPr>
        <w:t>C</w:t>
      </w:r>
      <w:r w:rsidRPr="00A76C08">
        <w:rPr>
          <w:rFonts w:ascii="Times New Roman" w:hAnsi="Times New Roman" w:cs="Times New Roman"/>
          <w:b/>
          <w:bCs/>
          <w:sz w:val="28"/>
          <w:szCs w:val="28"/>
        </w:rPr>
        <w:t xml:space="preserve">urricular </w:t>
      </w:r>
      <w:r w:rsidR="00A76C08" w:rsidRPr="00A76C08">
        <w:rPr>
          <w:rFonts w:ascii="Times New Roman" w:hAnsi="Times New Roman" w:cs="Times New Roman"/>
          <w:b/>
          <w:bCs/>
          <w:sz w:val="28"/>
          <w:szCs w:val="28"/>
        </w:rPr>
        <w:t>C</w:t>
      </w:r>
      <w:r w:rsidRPr="00A76C08">
        <w:rPr>
          <w:rFonts w:ascii="Times New Roman" w:hAnsi="Times New Roman" w:cs="Times New Roman"/>
          <w:b/>
          <w:bCs/>
          <w:sz w:val="28"/>
          <w:szCs w:val="28"/>
        </w:rPr>
        <w:t>onsiderations</w:t>
      </w:r>
      <w:r w:rsidR="00361BF7">
        <w:rPr>
          <w:rFonts w:ascii="Times New Roman" w:hAnsi="Times New Roman" w:cs="Times New Roman"/>
          <w:b/>
          <w:bCs/>
          <w:sz w:val="28"/>
          <w:szCs w:val="28"/>
        </w:rPr>
        <w:t xml:space="preserve"> when Allocating Staffing</w:t>
      </w:r>
    </w:p>
    <w:p w14:paraId="32CAACE3" w14:textId="1C4C64FA" w:rsidR="007E5BD7" w:rsidRDefault="007E5BD7" w:rsidP="00A76C08">
      <w:pPr>
        <w:spacing w:after="80"/>
        <w:jc w:val="center"/>
        <w:rPr>
          <w:rFonts w:ascii="Times New Roman" w:hAnsi="Times New Roman" w:cs="Times New Roman"/>
        </w:rPr>
      </w:pPr>
      <w:r>
        <w:rPr>
          <w:rFonts w:ascii="Times New Roman" w:hAnsi="Times New Roman" w:cs="Times New Roman"/>
        </w:rPr>
        <w:t>Heather Williams, Biology Department</w:t>
      </w:r>
    </w:p>
    <w:p w14:paraId="280E5EC6" w14:textId="201A4D3C" w:rsidR="007E5BD7" w:rsidRDefault="007E5BD7" w:rsidP="00A76C08">
      <w:pPr>
        <w:spacing w:after="80"/>
        <w:jc w:val="center"/>
        <w:rPr>
          <w:rFonts w:ascii="Times New Roman" w:hAnsi="Times New Roman" w:cs="Times New Roman"/>
        </w:rPr>
      </w:pPr>
      <w:r>
        <w:rPr>
          <w:rFonts w:ascii="Times New Roman" w:hAnsi="Times New Roman" w:cs="Times New Roman"/>
        </w:rPr>
        <w:t>C</w:t>
      </w:r>
      <w:r w:rsidR="00A76C08">
        <w:rPr>
          <w:rFonts w:ascii="Times New Roman" w:hAnsi="Times New Roman" w:cs="Times New Roman"/>
        </w:rPr>
        <w:t xml:space="preserve">urricular </w:t>
      </w:r>
      <w:r>
        <w:rPr>
          <w:rFonts w:ascii="Times New Roman" w:hAnsi="Times New Roman" w:cs="Times New Roman"/>
        </w:rPr>
        <w:t>P</w:t>
      </w:r>
      <w:r w:rsidR="00A76C08">
        <w:rPr>
          <w:rFonts w:ascii="Times New Roman" w:hAnsi="Times New Roman" w:cs="Times New Roman"/>
        </w:rPr>
        <w:t xml:space="preserve">lanning </w:t>
      </w:r>
      <w:r>
        <w:rPr>
          <w:rFonts w:ascii="Times New Roman" w:hAnsi="Times New Roman" w:cs="Times New Roman"/>
        </w:rPr>
        <w:t>C</w:t>
      </w:r>
      <w:r w:rsidR="00A76C08">
        <w:rPr>
          <w:rFonts w:ascii="Times New Roman" w:hAnsi="Times New Roman" w:cs="Times New Roman"/>
        </w:rPr>
        <w:t>ommittee</w:t>
      </w:r>
      <w:r>
        <w:rPr>
          <w:rFonts w:ascii="Times New Roman" w:hAnsi="Times New Roman" w:cs="Times New Roman"/>
        </w:rPr>
        <w:t>, 2018-2020</w:t>
      </w:r>
    </w:p>
    <w:p w14:paraId="79649D9B" w14:textId="77777777" w:rsidR="007E5BD7" w:rsidRDefault="007E5BD7" w:rsidP="007E5BD7">
      <w:pPr>
        <w:ind w:firstLine="360"/>
        <w:rPr>
          <w:rFonts w:ascii="Times New Roman" w:hAnsi="Times New Roman" w:cs="Times New Roman"/>
        </w:rPr>
      </w:pPr>
    </w:p>
    <w:p w14:paraId="048BFF66" w14:textId="0426E6C1" w:rsidR="00F27675" w:rsidRPr="00CA72B6" w:rsidRDefault="00A76C08" w:rsidP="007E5BD7">
      <w:pPr>
        <w:ind w:firstLine="360"/>
        <w:rPr>
          <w:rFonts w:ascii="Times New Roman" w:hAnsi="Times New Roman" w:cs="Times New Roman"/>
        </w:rPr>
      </w:pPr>
      <w:r>
        <w:rPr>
          <w:rFonts w:ascii="Times New Roman" w:hAnsi="Times New Roman" w:cs="Times New Roman"/>
        </w:rPr>
        <w:t>A</w:t>
      </w:r>
      <w:r w:rsidR="00C751BF" w:rsidRPr="00CA72B6">
        <w:rPr>
          <w:rFonts w:ascii="Times New Roman" w:hAnsi="Times New Roman" w:cs="Times New Roman"/>
        </w:rPr>
        <w:t xml:space="preserve"> </w:t>
      </w:r>
      <w:r w:rsidR="00F00D81">
        <w:rPr>
          <w:rFonts w:ascii="Times New Roman" w:hAnsi="Times New Roman" w:cs="Times New Roman"/>
        </w:rPr>
        <w:t>good</w:t>
      </w:r>
      <w:r w:rsidR="00C751BF" w:rsidRPr="00CA72B6">
        <w:rPr>
          <w:rFonts w:ascii="Times New Roman" w:hAnsi="Times New Roman" w:cs="Times New Roman"/>
        </w:rPr>
        <w:t xml:space="preserve"> case </w:t>
      </w:r>
      <w:r>
        <w:rPr>
          <w:rFonts w:ascii="Times New Roman" w:hAnsi="Times New Roman" w:cs="Times New Roman"/>
        </w:rPr>
        <w:t xml:space="preserve">can be made </w:t>
      </w:r>
      <w:r w:rsidR="00C751BF" w:rsidRPr="00CA72B6">
        <w:rPr>
          <w:rFonts w:ascii="Times New Roman" w:hAnsi="Times New Roman" w:cs="Times New Roman"/>
        </w:rPr>
        <w:t xml:space="preserve">for having </w:t>
      </w:r>
      <w:r w:rsidR="00F00D81">
        <w:rPr>
          <w:rFonts w:ascii="Times New Roman" w:hAnsi="Times New Roman" w:cs="Times New Roman"/>
        </w:rPr>
        <w:t>more formal guidelines</w:t>
      </w:r>
      <w:r w:rsidR="00C751BF" w:rsidRPr="00CA72B6">
        <w:rPr>
          <w:rFonts w:ascii="Times New Roman" w:hAnsi="Times New Roman" w:cs="Times New Roman"/>
        </w:rPr>
        <w:t xml:space="preserve"> </w:t>
      </w:r>
      <w:r>
        <w:rPr>
          <w:rFonts w:ascii="Times New Roman" w:hAnsi="Times New Roman" w:cs="Times New Roman"/>
        </w:rPr>
        <w:t xml:space="preserve">for </w:t>
      </w:r>
      <w:r w:rsidR="00C751BF" w:rsidRPr="00CA72B6">
        <w:rPr>
          <w:rFonts w:ascii="Times New Roman" w:hAnsi="Times New Roman" w:cs="Times New Roman"/>
        </w:rPr>
        <w:t>judging curricular needs when thinking about allocating faculty positions</w:t>
      </w:r>
      <w:r w:rsidR="00F00D81">
        <w:rPr>
          <w:rFonts w:ascii="Times New Roman" w:hAnsi="Times New Roman" w:cs="Times New Roman"/>
        </w:rPr>
        <w:t>, and</w:t>
      </w:r>
      <w:r w:rsidR="00C751BF" w:rsidRPr="00CA72B6">
        <w:rPr>
          <w:rFonts w:ascii="Times New Roman" w:hAnsi="Times New Roman" w:cs="Times New Roman"/>
        </w:rPr>
        <w:t xml:space="preserve"> I fully agree </w:t>
      </w:r>
      <w:r w:rsidR="00F00D81">
        <w:rPr>
          <w:rFonts w:ascii="Times New Roman" w:hAnsi="Times New Roman" w:cs="Times New Roman"/>
        </w:rPr>
        <w:t xml:space="preserve">with </w:t>
      </w:r>
      <w:r>
        <w:rPr>
          <w:rFonts w:ascii="Times New Roman" w:hAnsi="Times New Roman" w:cs="Times New Roman"/>
        </w:rPr>
        <w:t>my colleague Jeff Israel</w:t>
      </w:r>
      <w:r w:rsidR="00F00D81">
        <w:rPr>
          <w:rFonts w:ascii="Times New Roman" w:hAnsi="Times New Roman" w:cs="Times New Roman"/>
        </w:rPr>
        <w:t xml:space="preserve"> about the importance of having good information </w:t>
      </w:r>
      <w:r w:rsidR="008647A1">
        <w:rPr>
          <w:rFonts w:ascii="Times New Roman" w:hAnsi="Times New Roman" w:cs="Times New Roman"/>
        </w:rPr>
        <w:t xml:space="preserve">and </w:t>
      </w:r>
      <w:r w:rsidR="006D0079">
        <w:rPr>
          <w:rFonts w:ascii="Times New Roman" w:hAnsi="Times New Roman" w:cs="Times New Roman"/>
        </w:rPr>
        <w:t xml:space="preserve">carefully examined goals </w:t>
      </w:r>
      <w:r w:rsidR="00F00D81">
        <w:rPr>
          <w:rFonts w:ascii="Times New Roman" w:hAnsi="Times New Roman" w:cs="Times New Roman"/>
        </w:rPr>
        <w:t>as a basis for making these important judgments</w:t>
      </w:r>
      <w:r w:rsidR="00C751BF" w:rsidRPr="00CA72B6">
        <w:rPr>
          <w:rFonts w:ascii="Times New Roman" w:hAnsi="Times New Roman" w:cs="Times New Roman"/>
        </w:rPr>
        <w:t xml:space="preserve">. </w:t>
      </w:r>
      <w:r w:rsidR="00F27675" w:rsidRPr="00CA72B6">
        <w:rPr>
          <w:rFonts w:ascii="Times New Roman" w:hAnsi="Times New Roman" w:cs="Times New Roman"/>
        </w:rPr>
        <w:t xml:space="preserve">During </w:t>
      </w:r>
      <w:r w:rsidR="00C751BF" w:rsidRPr="00CA72B6">
        <w:rPr>
          <w:rFonts w:ascii="Times New Roman" w:hAnsi="Times New Roman" w:cs="Times New Roman"/>
        </w:rPr>
        <w:t>CPC</w:t>
      </w:r>
      <w:r w:rsidR="00F27675" w:rsidRPr="00CA72B6">
        <w:rPr>
          <w:rFonts w:ascii="Times New Roman" w:hAnsi="Times New Roman" w:cs="Times New Roman"/>
        </w:rPr>
        <w:t xml:space="preserve"> discussions</w:t>
      </w:r>
      <w:r w:rsidR="00F00D81">
        <w:rPr>
          <w:rFonts w:ascii="Times New Roman" w:hAnsi="Times New Roman" w:cs="Times New Roman"/>
        </w:rPr>
        <w:t xml:space="preserve"> in the last two years</w:t>
      </w:r>
      <w:r w:rsidR="00C751BF" w:rsidRPr="00CA72B6">
        <w:rPr>
          <w:rFonts w:ascii="Times New Roman" w:hAnsi="Times New Roman" w:cs="Times New Roman"/>
        </w:rPr>
        <w:t xml:space="preserve">, there have been three factors that have </w:t>
      </w:r>
      <w:r w:rsidR="00F00D81">
        <w:rPr>
          <w:rFonts w:ascii="Times New Roman" w:hAnsi="Times New Roman" w:cs="Times New Roman"/>
        </w:rPr>
        <w:t>complicated our deliberations when</w:t>
      </w:r>
      <w:r w:rsidR="00C751BF" w:rsidRPr="00CA72B6">
        <w:rPr>
          <w:rFonts w:ascii="Times New Roman" w:hAnsi="Times New Roman" w:cs="Times New Roman"/>
        </w:rPr>
        <w:t xml:space="preserve"> considering changes in staffing: 1) new curricular initiatives, 2) the increasing interdisciplinarity </w:t>
      </w:r>
      <w:r w:rsidR="00F27675" w:rsidRPr="00CA72B6">
        <w:rPr>
          <w:rFonts w:ascii="Times New Roman" w:hAnsi="Times New Roman" w:cs="Times New Roman"/>
        </w:rPr>
        <w:t xml:space="preserve">of many fields, and 3) enrollments as curricular factors. Addressing these issues in </w:t>
      </w:r>
      <w:r w:rsidR="00F00D81">
        <w:rPr>
          <w:rFonts w:ascii="Times New Roman" w:hAnsi="Times New Roman" w:cs="Times New Roman"/>
        </w:rPr>
        <w:t>the coming</w:t>
      </w:r>
      <w:r w:rsidR="00F27675" w:rsidRPr="00CA72B6">
        <w:rPr>
          <w:rFonts w:ascii="Times New Roman" w:hAnsi="Times New Roman" w:cs="Times New Roman"/>
        </w:rPr>
        <w:t xml:space="preserve"> period of no net growth in the size of the faculty will be difficult, and so increasing our understanding of each </w:t>
      </w:r>
      <w:r w:rsidR="00F00D81">
        <w:rPr>
          <w:rFonts w:ascii="Times New Roman" w:hAnsi="Times New Roman" w:cs="Times New Roman"/>
        </w:rPr>
        <w:t>of</w:t>
      </w:r>
      <w:r w:rsidR="00F27675" w:rsidRPr="00CA72B6">
        <w:rPr>
          <w:rFonts w:ascii="Times New Roman" w:hAnsi="Times New Roman" w:cs="Times New Roman"/>
        </w:rPr>
        <w:t xml:space="preserve"> these factors is </w:t>
      </w:r>
      <w:r w:rsidR="009F1286">
        <w:rPr>
          <w:rFonts w:ascii="Times New Roman" w:hAnsi="Times New Roman" w:cs="Times New Roman"/>
        </w:rPr>
        <w:t>crucial</w:t>
      </w:r>
      <w:r w:rsidR="00F27675" w:rsidRPr="00CA72B6">
        <w:rPr>
          <w:rFonts w:ascii="Times New Roman" w:hAnsi="Times New Roman" w:cs="Times New Roman"/>
        </w:rPr>
        <w:t>.</w:t>
      </w:r>
    </w:p>
    <w:p w14:paraId="0FB09FF1" w14:textId="05F4A184" w:rsidR="00F27675" w:rsidRPr="00CA72B6" w:rsidRDefault="00F27675" w:rsidP="007E5BD7">
      <w:pPr>
        <w:ind w:firstLine="360"/>
        <w:rPr>
          <w:rFonts w:ascii="Times New Roman" w:hAnsi="Times New Roman" w:cs="Times New Roman"/>
        </w:rPr>
      </w:pPr>
    </w:p>
    <w:p w14:paraId="14E50AF0" w14:textId="7DDC8BBE" w:rsidR="00F27675" w:rsidRPr="00CA72B6" w:rsidRDefault="00F27675" w:rsidP="007E5BD7">
      <w:pPr>
        <w:ind w:firstLine="360"/>
        <w:rPr>
          <w:rFonts w:ascii="Times New Roman" w:hAnsi="Times New Roman" w:cs="Times New Roman"/>
        </w:rPr>
      </w:pPr>
      <w:r w:rsidRPr="00CA72B6">
        <w:rPr>
          <w:rFonts w:ascii="Times New Roman" w:hAnsi="Times New Roman" w:cs="Times New Roman"/>
        </w:rPr>
        <w:t>A curriculum without flexibility leads to</w:t>
      </w:r>
      <w:r w:rsidR="006D0079">
        <w:rPr>
          <w:rFonts w:ascii="Times New Roman" w:hAnsi="Times New Roman" w:cs="Times New Roman"/>
        </w:rPr>
        <w:t xml:space="preserve"> </w:t>
      </w:r>
      <w:r w:rsidRPr="00CA72B6">
        <w:rPr>
          <w:rFonts w:ascii="Times New Roman" w:hAnsi="Times New Roman" w:cs="Times New Roman"/>
        </w:rPr>
        <w:t xml:space="preserve">hardening of the intellectual arteries. We need to be able to find staffing for areas that are </w:t>
      </w:r>
      <w:r w:rsidR="006D0079">
        <w:rPr>
          <w:rFonts w:ascii="Times New Roman" w:hAnsi="Times New Roman" w:cs="Times New Roman"/>
        </w:rPr>
        <w:t xml:space="preserve">both </w:t>
      </w:r>
      <w:r w:rsidRPr="00CA72B6">
        <w:rPr>
          <w:rFonts w:ascii="Times New Roman" w:hAnsi="Times New Roman" w:cs="Times New Roman"/>
        </w:rPr>
        <w:t xml:space="preserve">important and new to our curriculum. </w:t>
      </w:r>
      <w:r w:rsidR="006D0079">
        <w:rPr>
          <w:rFonts w:ascii="Times New Roman" w:hAnsi="Times New Roman" w:cs="Times New Roman"/>
        </w:rPr>
        <w:t>For example, we</w:t>
      </w:r>
      <w:r w:rsidR="00185349" w:rsidRPr="00CA72B6">
        <w:rPr>
          <w:rFonts w:ascii="Times New Roman" w:hAnsi="Times New Roman" w:cs="Times New Roman"/>
        </w:rPr>
        <w:t xml:space="preserve"> recently</w:t>
      </w:r>
      <w:r w:rsidRPr="00CA72B6">
        <w:rPr>
          <w:rFonts w:ascii="Times New Roman" w:hAnsi="Times New Roman" w:cs="Times New Roman"/>
        </w:rPr>
        <w:t xml:space="preserve"> added </w:t>
      </w:r>
      <w:r w:rsidR="00185349" w:rsidRPr="00CA72B6">
        <w:rPr>
          <w:rFonts w:ascii="Times New Roman" w:hAnsi="Times New Roman" w:cs="Times New Roman"/>
        </w:rPr>
        <w:t xml:space="preserve">positions </w:t>
      </w:r>
      <w:r w:rsidRPr="00CA72B6">
        <w:rPr>
          <w:rFonts w:ascii="Times New Roman" w:hAnsi="Times New Roman" w:cs="Times New Roman"/>
        </w:rPr>
        <w:t>to meet the demand for Asian-American Studies</w:t>
      </w:r>
      <w:r w:rsidR="00185349" w:rsidRPr="00CA72B6">
        <w:rPr>
          <w:rFonts w:ascii="Times New Roman" w:hAnsi="Times New Roman" w:cs="Times New Roman"/>
        </w:rPr>
        <w:t>. New</w:t>
      </w:r>
      <w:r w:rsidRPr="00CA72B6">
        <w:rPr>
          <w:rFonts w:ascii="Times New Roman" w:hAnsi="Times New Roman" w:cs="Times New Roman"/>
        </w:rPr>
        <w:t xml:space="preserve"> units such as Science and Technology Studies and Cognitive Science </w:t>
      </w:r>
      <w:r w:rsidR="000443F5">
        <w:rPr>
          <w:rFonts w:ascii="Times New Roman" w:hAnsi="Times New Roman" w:cs="Times New Roman"/>
        </w:rPr>
        <w:t>also have requested</w:t>
      </w:r>
      <w:r w:rsidRPr="00CA72B6">
        <w:rPr>
          <w:rFonts w:ascii="Times New Roman" w:hAnsi="Times New Roman" w:cs="Times New Roman"/>
        </w:rPr>
        <w:t xml:space="preserve"> staffing</w:t>
      </w:r>
      <w:r w:rsidR="00185349" w:rsidRPr="00CA72B6">
        <w:rPr>
          <w:rFonts w:ascii="Times New Roman" w:hAnsi="Times New Roman" w:cs="Times New Roman"/>
        </w:rPr>
        <w:t>.</w:t>
      </w:r>
      <w:r w:rsidRPr="00CA72B6">
        <w:rPr>
          <w:rFonts w:ascii="Times New Roman" w:hAnsi="Times New Roman" w:cs="Times New Roman"/>
        </w:rPr>
        <w:t xml:space="preserve"> </w:t>
      </w:r>
      <w:r w:rsidR="00185349" w:rsidRPr="00CA72B6">
        <w:rPr>
          <w:rFonts w:ascii="Times New Roman" w:hAnsi="Times New Roman" w:cs="Times New Roman"/>
        </w:rPr>
        <w:t>O</w:t>
      </w:r>
      <w:r w:rsidRPr="00CA72B6">
        <w:rPr>
          <w:rFonts w:ascii="Times New Roman" w:hAnsi="Times New Roman" w:cs="Times New Roman"/>
        </w:rPr>
        <w:t xml:space="preserve">nce we have weathered the coronavirus, we can return to the Strategic Planning </w:t>
      </w:r>
      <w:r w:rsidR="006D0079">
        <w:rPr>
          <w:rFonts w:ascii="Times New Roman" w:hAnsi="Times New Roman" w:cs="Times New Roman"/>
        </w:rPr>
        <w:t>process</w:t>
      </w:r>
      <w:r w:rsidRPr="00CA72B6">
        <w:rPr>
          <w:rFonts w:ascii="Times New Roman" w:hAnsi="Times New Roman" w:cs="Times New Roman"/>
        </w:rPr>
        <w:t xml:space="preserve"> which will identify areas where the curriculum needs to be expanded</w:t>
      </w:r>
      <w:r w:rsidR="000443F5">
        <w:rPr>
          <w:rFonts w:ascii="Times New Roman" w:hAnsi="Times New Roman" w:cs="Times New Roman"/>
        </w:rPr>
        <w:t xml:space="preserve"> and, we hope, set </w:t>
      </w:r>
      <w:r w:rsidR="006D0079">
        <w:rPr>
          <w:rFonts w:ascii="Times New Roman" w:hAnsi="Times New Roman" w:cs="Times New Roman"/>
        </w:rPr>
        <w:t>relative priorities for those areas</w:t>
      </w:r>
      <w:r w:rsidRPr="00CA72B6">
        <w:rPr>
          <w:rFonts w:ascii="Times New Roman" w:hAnsi="Times New Roman" w:cs="Times New Roman"/>
        </w:rPr>
        <w:t xml:space="preserve">. </w:t>
      </w:r>
      <w:r w:rsidR="000443F5">
        <w:rPr>
          <w:rFonts w:ascii="Times New Roman" w:hAnsi="Times New Roman" w:cs="Times New Roman"/>
        </w:rPr>
        <w:t>Allocating</w:t>
      </w:r>
      <w:r w:rsidR="00185349" w:rsidRPr="00CA72B6">
        <w:rPr>
          <w:rFonts w:ascii="Times New Roman" w:hAnsi="Times New Roman" w:cs="Times New Roman"/>
        </w:rPr>
        <w:t xml:space="preserve"> faculty positions </w:t>
      </w:r>
      <w:r w:rsidR="006D0079">
        <w:rPr>
          <w:rFonts w:ascii="Times New Roman" w:hAnsi="Times New Roman" w:cs="Times New Roman"/>
        </w:rPr>
        <w:t>in</w:t>
      </w:r>
      <w:r w:rsidR="00185349" w:rsidRPr="00CA72B6">
        <w:rPr>
          <w:rFonts w:ascii="Times New Roman" w:hAnsi="Times New Roman" w:cs="Times New Roman"/>
        </w:rPr>
        <w:t xml:space="preserve"> new areas means that we will not </w:t>
      </w:r>
      <w:r w:rsidR="009A6B39">
        <w:rPr>
          <w:rFonts w:ascii="Times New Roman" w:hAnsi="Times New Roman" w:cs="Times New Roman"/>
        </w:rPr>
        <w:t xml:space="preserve">be able to </w:t>
      </w:r>
      <w:r w:rsidR="00185349" w:rsidRPr="00CA72B6">
        <w:rPr>
          <w:rFonts w:ascii="Times New Roman" w:hAnsi="Times New Roman" w:cs="Times New Roman"/>
        </w:rPr>
        <w:t xml:space="preserve">replace some tenure-track lines in other areas. This process will be painful, and will require us to make difficult </w:t>
      </w:r>
      <w:r w:rsidR="006D0079">
        <w:rPr>
          <w:rFonts w:ascii="Times New Roman" w:hAnsi="Times New Roman" w:cs="Times New Roman"/>
        </w:rPr>
        <w:t>decisions</w:t>
      </w:r>
      <w:r w:rsidR="00185349" w:rsidRPr="00CA72B6">
        <w:rPr>
          <w:rFonts w:ascii="Times New Roman" w:hAnsi="Times New Roman" w:cs="Times New Roman"/>
        </w:rPr>
        <w:t xml:space="preserve"> –</w:t>
      </w:r>
      <w:r w:rsidR="009A6B39">
        <w:rPr>
          <w:rFonts w:ascii="Times New Roman" w:hAnsi="Times New Roman" w:cs="Times New Roman"/>
        </w:rPr>
        <w:t xml:space="preserve"> </w:t>
      </w:r>
      <w:r w:rsidR="00185349" w:rsidRPr="00CA72B6">
        <w:rPr>
          <w:rFonts w:ascii="Times New Roman" w:hAnsi="Times New Roman" w:cs="Times New Roman"/>
        </w:rPr>
        <w:t>not all proposed new curricular initiatives</w:t>
      </w:r>
      <w:r w:rsidR="009A6B39">
        <w:rPr>
          <w:rFonts w:ascii="Times New Roman" w:hAnsi="Times New Roman" w:cs="Times New Roman"/>
        </w:rPr>
        <w:t xml:space="preserve"> will get the staffing they request</w:t>
      </w:r>
      <w:r w:rsidR="00185349" w:rsidRPr="00CA72B6">
        <w:rPr>
          <w:rFonts w:ascii="Times New Roman" w:hAnsi="Times New Roman" w:cs="Times New Roman"/>
        </w:rPr>
        <w:t xml:space="preserve">, and </w:t>
      </w:r>
      <w:r w:rsidR="009A6B39">
        <w:rPr>
          <w:rFonts w:ascii="Times New Roman" w:hAnsi="Times New Roman" w:cs="Times New Roman"/>
        </w:rPr>
        <w:t>there will be</w:t>
      </w:r>
      <w:r w:rsidR="00185349" w:rsidRPr="00CA72B6">
        <w:rPr>
          <w:rFonts w:ascii="Times New Roman" w:hAnsi="Times New Roman" w:cs="Times New Roman"/>
        </w:rPr>
        <w:t xml:space="preserve"> </w:t>
      </w:r>
      <w:r w:rsidR="006D0079">
        <w:rPr>
          <w:rFonts w:ascii="Times New Roman" w:hAnsi="Times New Roman" w:cs="Times New Roman"/>
        </w:rPr>
        <w:t>painful</w:t>
      </w:r>
      <w:r w:rsidR="00185349" w:rsidRPr="00CA72B6">
        <w:rPr>
          <w:rFonts w:ascii="Times New Roman" w:hAnsi="Times New Roman" w:cs="Times New Roman"/>
        </w:rPr>
        <w:t xml:space="preserve"> choices </w:t>
      </w:r>
      <w:r w:rsidR="009A6B39" w:rsidRPr="00CA72B6">
        <w:rPr>
          <w:rFonts w:ascii="Times New Roman" w:hAnsi="Times New Roman" w:cs="Times New Roman"/>
        </w:rPr>
        <w:t xml:space="preserve">to make </w:t>
      </w:r>
      <w:r w:rsidR="00185349" w:rsidRPr="00CA72B6">
        <w:rPr>
          <w:rFonts w:ascii="Times New Roman" w:hAnsi="Times New Roman" w:cs="Times New Roman"/>
        </w:rPr>
        <w:t>about what areas will be reduced in order to “pay” for those initiatives we support</w:t>
      </w:r>
      <w:r w:rsidR="009A6B39">
        <w:rPr>
          <w:rFonts w:ascii="Times New Roman" w:hAnsi="Times New Roman" w:cs="Times New Roman"/>
        </w:rPr>
        <w:t xml:space="preserve"> with new faculty lines</w:t>
      </w:r>
      <w:r w:rsidR="00185349" w:rsidRPr="00CA72B6">
        <w:rPr>
          <w:rFonts w:ascii="Times New Roman" w:hAnsi="Times New Roman" w:cs="Times New Roman"/>
        </w:rPr>
        <w:t xml:space="preserve">. </w:t>
      </w:r>
    </w:p>
    <w:p w14:paraId="6B6C327C" w14:textId="30D9A759" w:rsidR="00185349" w:rsidRPr="00CA72B6" w:rsidRDefault="00185349" w:rsidP="007E5BD7">
      <w:pPr>
        <w:ind w:firstLine="360"/>
        <w:rPr>
          <w:rFonts w:ascii="Times New Roman" w:hAnsi="Times New Roman" w:cs="Times New Roman"/>
        </w:rPr>
      </w:pPr>
    </w:p>
    <w:p w14:paraId="28F5D52E" w14:textId="2458C98E" w:rsidR="00185349" w:rsidRPr="00CA72B6" w:rsidRDefault="00185349" w:rsidP="007E5BD7">
      <w:pPr>
        <w:ind w:firstLine="360"/>
        <w:rPr>
          <w:rFonts w:ascii="Times New Roman" w:hAnsi="Times New Roman" w:cs="Times New Roman"/>
        </w:rPr>
      </w:pPr>
      <w:r w:rsidRPr="00CA72B6">
        <w:rPr>
          <w:rFonts w:ascii="Times New Roman" w:hAnsi="Times New Roman" w:cs="Times New Roman"/>
        </w:rPr>
        <w:t>Williams</w:t>
      </w:r>
      <w:r w:rsidR="009A6B39">
        <w:rPr>
          <w:rFonts w:ascii="Times New Roman" w:hAnsi="Times New Roman" w:cs="Times New Roman"/>
        </w:rPr>
        <w:t xml:space="preserve"> has</w:t>
      </w:r>
      <w:r w:rsidRPr="00CA72B6">
        <w:rPr>
          <w:rFonts w:ascii="Times New Roman" w:hAnsi="Times New Roman" w:cs="Times New Roman"/>
        </w:rPr>
        <w:t xml:space="preserve"> been talking about the interdisciplinarity of the curriculum for decades. Years ago, some faculty participated in a program outside their home department. We have crossed a tipping point, </w:t>
      </w:r>
      <w:r w:rsidR="006D0079">
        <w:rPr>
          <w:rFonts w:ascii="Times New Roman" w:hAnsi="Times New Roman" w:cs="Times New Roman"/>
        </w:rPr>
        <w:t>and now</w:t>
      </w:r>
      <w:r w:rsidRPr="00CA72B6">
        <w:rPr>
          <w:rFonts w:ascii="Times New Roman" w:hAnsi="Times New Roman" w:cs="Times New Roman"/>
        </w:rPr>
        <w:t xml:space="preserve"> nearly all faculty have affiliations with more than one unit</w:t>
      </w:r>
      <w:r w:rsidR="009A6B39">
        <w:rPr>
          <w:rFonts w:ascii="Times New Roman" w:hAnsi="Times New Roman" w:cs="Times New Roman"/>
        </w:rPr>
        <w:t>, and</w:t>
      </w:r>
      <w:r w:rsidRPr="00CA72B6">
        <w:rPr>
          <w:rFonts w:ascii="Times New Roman" w:hAnsi="Times New Roman" w:cs="Times New Roman"/>
        </w:rPr>
        <w:t xml:space="preserve"> many are part of three (or </w:t>
      </w:r>
      <w:r w:rsidR="00EA220D" w:rsidRPr="00CA72B6">
        <w:rPr>
          <w:rFonts w:ascii="Times New Roman" w:hAnsi="Times New Roman" w:cs="Times New Roman"/>
        </w:rPr>
        <w:t xml:space="preserve">even </w:t>
      </w:r>
      <w:r w:rsidRPr="00CA72B6">
        <w:rPr>
          <w:rFonts w:ascii="Times New Roman" w:hAnsi="Times New Roman" w:cs="Times New Roman"/>
        </w:rPr>
        <w:t xml:space="preserve">more) units. </w:t>
      </w:r>
      <w:r w:rsidR="00EA220D" w:rsidRPr="00CA72B6">
        <w:rPr>
          <w:rFonts w:ascii="Times New Roman" w:hAnsi="Times New Roman" w:cs="Times New Roman"/>
        </w:rPr>
        <w:t>Multiple affiliations add</w:t>
      </w:r>
      <w:r w:rsidRPr="00CA72B6">
        <w:rPr>
          <w:rFonts w:ascii="Times New Roman" w:hAnsi="Times New Roman" w:cs="Times New Roman"/>
        </w:rPr>
        <w:t xml:space="preserve"> complications in thinking about allocating faculty to specific departments or programs</w:t>
      </w:r>
      <w:r w:rsidR="006D0079">
        <w:rPr>
          <w:rFonts w:ascii="Times New Roman" w:hAnsi="Times New Roman" w:cs="Times New Roman"/>
        </w:rPr>
        <w:t>, as</w:t>
      </w:r>
      <w:r w:rsidR="00EA220D" w:rsidRPr="00CA72B6">
        <w:rPr>
          <w:rFonts w:ascii="Times New Roman" w:hAnsi="Times New Roman" w:cs="Times New Roman"/>
        </w:rPr>
        <w:t xml:space="preserve"> </w:t>
      </w:r>
      <w:r w:rsidR="006D0079">
        <w:rPr>
          <w:rFonts w:ascii="Times New Roman" w:hAnsi="Times New Roman" w:cs="Times New Roman"/>
        </w:rPr>
        <w:t>i</w:t>
      </w:r>
      <w:r w:rsidR="00EA220D" w:rsidRPr="00CA72B6">
        <w:rPr>
          <w:rFonts w:ascii="Times New Roman" w:hAnsi="Times New Roman" w:cs="Times New Roman"/>
        </w:rPr>
        <w:t>t can be</w:t>
      </w:r>
      <w:r w:rsidR="00474A60" w:rsidRPr="00CA72B6">
        <w:rPr>
          <w:rFonts w:ascii="Times New Roman" w:hAnsi="Times New Roman" w:cs="Times New Roman"/>
        </w:rPr>
        <w:t xml:space="preserve"> difficult to</w:t>
      </w:r>
      <w:r w:rsidRPr="00CA72B6">
        <w:rPr>
          <w:rFonts w:ascii="Times New Roman" w:hAnsi="Times New Roman" w:cs="Times New Roman"/>
        </w:rPr>
        <w:t xml:space="preserve"> look at a </w:t>
      </w:r>
      <w:r w:rsidR="006D0079">
        <w:rPr>
          <w:rFonts w:ascii="Times New Roman" w:hAnsi="Times New Roman" w:cs="Times New Roman"/>
        </w:rPr>
        <w:t>proposed position</w:t>
      </w:r>
      <w:r w:rsidRPr="00CA72B6">
        <w:rPr>
          <w:rFonts w:ascii="Times New Roman" w:hAnsi="Times New Roman" w:cs="Times New Roman"/>
        </w:rPr>
        <w:t xml:space="preserve"> and think about it as pertaining to a specific department: </w:t>
      </w:r>
      <w:r w:rsidR="006D0079">
        <w:rPr>
          <w:rFonts w:ascii="Times New Roman" w:hAnsi="Times New Roman" w:cs="Times New Roman"/>
        </w:rPr>
        <w:t xml:space="preserve">for example, </w:t>
      </w:r>
      <w:r w:rsidR="00474A60" w:rsidRPr="00CA72B6">
        <w:rPr>
          <w:rFonts w:ascii="Times New Roman" w:hAnsi="Times New Roman" w:cs="Times New Roman"/>
        </w:rPr>
        <w:t xml:space="preserve">an English department request </w:t>
      </w:r>
      <w:r w:rsidR="006D0079">
        <w:rPr>
          <w:rFonts w:ascii="Times New Roman" w:hAnsi="Times New Roman" w:cs="Times New Roman"/>
        </w:rPr>
        <w:t>might</w:t>
      </w:r>
      <w:r w:rsidR="00474A60" w:rsidRPr="00CA72B6">
        <w:rPr>
          <w:rFonts w:ascii="Times New Roman" w:hAnsi="Times New Roman" w:cs="Times New Roman"/>
        </w:rPr>
        <w:t xml:space="preserve"> look like it could fit equally well in Comparative Literature or Latino Studies, and a Biology request </w:t>
      </w:r>
      <w:r w:rsidR="00F10B11">
        <w:rPr>
          <w:rFonts w:ascii="Times New Roman" w:hAnsi="Times New Roman" w:cs="Times New Roman"/>
        </w:rPr>
        <w:t>might</w:t>
      </w:r>
      <w:r w:rsidR="00474A60" w:rsidRPr="00CA72B6">
        <w:rPr>
          <w:rFonts w:ascii="Times New Roman" w:hAnsi="Times New Roman" w:cs="Times New Roman"/>
        </w:rPr>
        <w:t xml:space="preserve"> look a lot like a Chemistry request and receive support from the Public Health program. In such cases, it is critical that the CPC and the CAP have a clear </w:t>
      </w:r>
      <w:r w:rsidR="00EA220D" w:rsidRPr="00CA72B6">
        <w:rPr>
          <w:rFonts w:ascii="Times New Roman" w:hAnsi="Times New Roman" w:cs="Times New Roman"/>
        </w:rPr>
        <w:t>sense</w:t>
      </w:r>
      <w:r w:rsidR="00474A60" w:rsidRPr="00CA72B6">
        <w:rPr>
          <w:rFonts w:ascii="Times New Roman" w:hAnsi="Times New Roman" w:cs="Times New Roman"/>
        </w:rPr>
        <w:t xml:space="preserve"> of how the interlocking pieces fit together, and that they understand the implications of awarding or denying </w:t>
      </w:r>
      <w:r w:rsidR="006D0079">
        <w:rPr>
          <w:rFonts w:ascii="Times New Roman" w:hAnsi="Times New Roman" w:cs="Times New Roman"/>
        </w:rPr>
        <w:t>the position</w:t>
      </w:r>
      <w:r w:rsidR="00474A60" w:rsidRPr="00CA72B6">
        <w:rPr>
          <w:rFonts w:ascii="Times New Roman" w:hAnsi="Times New Roman" w:cs="Times New Roman"/>
        </w:rPr>
        <w:t xml:space="preserve"> not just for the unit making the request, but also for all related units (if a position is awarded to one unit, it will augment the other units’ curricula, but may also compromise th</w:t>
      </w:r>
      <w:r w:rsidR="009A6B39">
        <w:rPr>
          <w:rFonts w:ascii="Times New Roman" w:hAnsi="Times New Roman" w:cs="Times New Roman"/>
        </w:rPr>
        <w:t>e</w:t>
      </w:r>
      <w:r w:rsidR="00474A60" w:rsidRPr="00CA72B6">
        <w:rPr>
          <w:rFonts w:ascii="Times New Roman" w:hAnsi="Times New Roman" w:cs="Times New Roman"/>
        </w:rPr>
        <w:t xml:space="preserve"> ability </w:t>
      </w:r>
      <w:r w:rsidR="009A6B39">
        <w:rPr>
          <w:rFonts w:ascii="Times New Roman" w:hAnsi="Times New Roman" w:cs="Times New Roman"/>
        </w:rPr>
        <w:t xml:space="preserve">of those other units </w:t>
      </w:r>
      <w:r w:rsidR="00474A60" w:rsidRPr="00CA72B6">
        <w:rPr>
          <w:rFonts w:ascii="Times New Roman" w:hAnsi="Times New Roman" w:cs="Times New Roman"/>
        </w:rPr>
        <w:t xml:space="preserve">to </w:t>
      </w:r>
      <w:r w:rsidR="006D0079">
        <w:rPr>
          <w:rFonts w:ascii="Times New Roman" w:hAnsi="Times New Roman" w:cs="Times New Roman"/>
        </w:rPr>
        <w:t>add</w:t>
      </w:r>
      <w:r w:rsidR="00474A60" w:rsidRPr="00CA72B6">
        <w:rPr>
          <w:rFonts w:ascii="Times New Roman" w:hAnsi="Times New Roman" w:cs="Times New Roman"/>
        </w:rPr>
        <w:t xml:space="preserve"> staffing). To make informed decisions about requests in interdisciplinary areas will require a careful analysis of the existing curriculum in </w:t>
      </w:r>
      <w:r w:rsidR="006D0079">
        <w:rPr>
          <w:rFonts w:ascii="Times New Roman" w:hAnsi="Times New Roman" w:cs="Times New Roman"/>
        </w:rPr>
        <w:t>each</w:t>
      </w:r>
      <w:r w:rsidR="00EA220D" w:rsidRPr="00CA72B6">
        <w:rPr>
          <w:rFonts w:ascii="Times New Roman" w:hAnsi="Times New Roman" w:cs="Times New Roman"/>
        </w:rPr>
        <w:t xml:space="preserve"> interdisciplinary</w:t>
      </w:r>
      <w:r w:rsidR="00474A60" w:rsidRPr="00CA72B6">
        <w:rPr>
          <w:rFonts w:ascii="Times New Roman" w:hAnsi="Times New Roman" w:cs="Times New Roman"/>
        </w:rPr>
        <w:t xml:space="preserve"> area</w:t>
      </w:r>
      <w:r w:rsidR="00EA220D" w:rsidRPr="00CA72B6">
        <w:rPr>
          <w:rFonts w:ascii="Times New Roman" w:hAnsi="Times New Roman" w:cs="Times New Roman"/>
        </w:rPr>
        <w:t xml:space="preserve">. </w:t>
      </w:r>
      <w:r w:rsidR="00474A60" w:rsidRPr="00CA72B6">
        <w:rPr>
          <w:rFonts w:ascii="Times New Roman" w:hAnsi="Times New Roman" w:cs="Times New Roman"/>
        </w:rPr>
        <w:t xml:space="preserve"> </w:t>
      </w:r>
    </w:p>
    <w:p w14:paraId="798B5B16" w14:textId="7232519A" w:rsidR="003D5106" w:rsidRPr="00CA72B6" w:rsidRDefault="003D5106" w:rsidP="007E5BD7">
      <w:pPr>
        <w:ind w:firstLine="360"/>
        <w:rPr>
          <w:rFonts w:ascii="Times New Roman" w:hAnsi="Times New Roman" w:cs="Times New Roman"/>
        </w:rPr>
      </w:pPr>
    </w:p>
    <w:p w14:paraId="71510E15" w14:textId="054852FB" w:rsidR="0092555D" w:rsidRPr="00CA72B6" w:rsidRDefault="003D5106" w:rsidP="007E5BD7">
      <w:pPr>
        <w:ind w:firstLine="360"/>
        <w:rPr>
          <w:rFonts w:ascii="Times New Roman" w:hAnsi="Times New Roman" w:cs="Times New Roman"/>
        </w:rPr>
      </w:pPr>
      <w:r w:rsidRPr="00CA72B6">
        <w:rPr>
          <w:rFonts w:ascii="Times New Roman" w:hAnsi="Times New Roman" w:cs="Times New Roman"/>
        </w:rPr>
        <w:t xml:space="preserve">Conversations about enrollments as a factor in allocating staffing tend to treat them as a factor separate from the curriculum. However, </w:t>
      </w:r>
      <w:r w:rsidR="006D0079">
        <w:rPr>
          <w:rFonts w:ascii="Times New Roman" w:hAnsi="Times New Roman" w:cs="Times New Roman"/>
        </w:rPr>
        <w:t xml:space="preserve">differences in </w:t>
      </w:r>
      <w:r w:rsidRPr="00CA72B6">
        <w:rPr>
          <w:rFonts w:ascii="Times New Roman" w:hAnsi="Times New Roman" w:cs="Times New Roman"/>
        </w:rPr>
        <w:t xml:space="preserve">the number of student enrollments per faculty member </w:t>
      </w:r>
      <w:r w:rsidR="006D0079">
        <w:rPr>
          <w:rFonts w:ascii="Times New Roman" w:hAnsi="Times New Roman" w:cs="Times New Roman"/>
        </w:rPr>
        <w:t>within</w:t>
      </w:r>
      <w:r w:rsidRPr="00CA72B6">
        <w:rPr>
          <w:rFonts w:ascii="Times New Roman" w:hAnsi="Times New Roman" w:cs="Times New Roman"/>
        </w:rPr>
        <w:t xml:space="preserve"> unit</w:t>
      </w:r>
      <w:r w:rsidR="006D0079">
        <w:rPr>
          <w:rFonts w:ascii="Times New Roman" w:hAnsi="Times New Roman" w:cs="Times New Roman"/>
        </w:rPr>
        <w:t>s</w:t>
      </w:r>
      <w:r w:rsidRPr="00CA72B6">
        <w:rPr>
          <w:rFonts w:ascii="Times New Roman" w:hAnsi="Times New Roman" w:cs="Times New Roman"/>
        </w:rPr>
        <w:t xml:space="preserve"> </w:t>
      </w:r>
      <w:r w:rsidR="006D0079">
        <w:rPr>
          <w:rFonts w:ascii="Times New Roman" w:hAnsi="Times New Roman" w:cs="Times New Roman"/>
        </w:rPr>
        <w:t xml:space="preserve">represent both </w:t>
      </w:r>
      <w:r w:rsidRPr="00CA72B6">
        <w:rPr>
          <w:rFonts w:ascii="Times New Roman" w:hAnsi="Times New Roman" w:cs="Times New Roman"/>
        </w:rPr>
        <w:t xml:space="preserve">a curricular </w:t>
      </w:r>
      <w:r w:rsidR="006D0079">
        <w:rPr>
          <w:rFonts w:ascii="Times New Roman" w:hAnsi="Times New Roman" w:cs="Times New Roman"/>
        </w:rPr>
        <w:t>consideration</w:t>
      </w:r>
      <w:r w:rsidRPr="00CA72B6">
        <w:rPr>
          <w:rFonts w:ascii="Times New Roman" w:hAnsi="Times New Roman" w:cs="Times New Roman"/>
        </w:rPr>
        <w:t xml:space="preserve"> </w:t>
      </w:r>
      <w:r w:rsidR="006D0079">
        <w:rPr>
          <w:rFonts w:ascii="Times New Roman" w:hAnsi="Times New Roman" w:cs="Times New Roman"/>
        </w:rPr>
        <w:t>and</w:t>
      </w:r>
      <w:r w:rsidRPr="00CA72B6">
        <w:rPr>
          <w:rFonts w:ascii="Times New Roman" w:hAnsi="Times New Roman" w:cs="Times New Roman"/>
        </w:rPr>
        <w:t xml:space="preserve"> a </w:t>
      </w:r>
      <w:r w:rsidRPr="00CA72B6">
        <w:rPr>
          <w:rFonts w:ascii="Times New Roman" w:hAnsi="Times New Roman" w:cs="Times New Roman"/>
        </w:rPr>
        <w:lastRenderedPageBreak/>
        <w:t xml:space="preserve">potential workload inequity. The inequity arises </w:t>
      </w:r>
      <w:r w:rsidR="00594D35" w:rsidRPr="00CA72B6">
        <w:rPr>
          <w:rFonts w:ascii="Times New Roman" w:hAnsi="Times New Roman" w:cs="Times New Roman"/>
        </w:rPr>
        <w:t xml:space="preserve">because faculty members </w:t>
      </w:r>
      <w:r w:rsidR="006D0079">
        <w:rPr>
          <w:rFonts w:ascii="Times New Roman" w:hAnsi="Times New Roman" w:cs="Times New Roman"/>
        </w:rPr>
        <w:t>who</w:t>
      </w:r>
      <w:r w:rsidR="00594D35" w:rsidRPr="00CA72B6">
        <w:rPr>
          <w:rFonts w:ascii="Times New Roman" w:hAnsi="Times New Roman" w:cs="Times New Roman"/>
        </w:rPr>
        <w:t xml:space="preserve"> teach, on average, 100 students per year</w:t>
      </w:r>
      <w:r w:rsidR="006D0079">
        <w:rPr>
          <w:rFonts w:ascii="Times New Roman" w:hAnsi="Times New Roman" w:cs="Times New Roman"/>
        </w:rPr>
        <w:t xml:space="preserve"> necessarily</w:t>
      </w:r>
      <w:r w:rsidR="00594D35" w:rsidRPr="00CA72B6">
        <w:rPr>
          <w:rFonts w:ascii="Times New Roman" w:hAnsi="Times New Roman" w:cs="Times New Roman"/>
        </w:rPr>
        <w:t xml:space="preserve"> spend much more time holding office hours and grading</w:t>
      </w:r>
      <w:r w:rsidR="006D0079">
        <w:rPr>
          <w:rFonts w:ascii="Times New Roman" w:hAnsi="Times New Roman" w:cs="Times New Roman"/>
        </w:rPr>
        <w:t xml:space="preserve"> than those who teach 50 students per year</w:t>
      </w:r>
      <w:r w:rsidR="00594D35" w:rsidRPr="00CA72B6">
        <w:rPr>
          <w:rFonts w:ascii="Times New Roman" w:hAnsi="Times New Roman" w:cs="Times New Roman"/>
        </w:rPr>
        <w:t xml:space="preserve">.  Since many faculty members experiencing </w:t>
      </w:r>
      <w:r w:rsidR="006D0079">
        <w:rPr>
          <w:rFonts w:ascii="Times New Roman" w:hAnsi="Times New Roman" w:cs="Times New Roman"/>
        </w:rPr>
        <w:t>high</w:t>
      </w:r>
      <w:r w:rsidR="00594D35" w:rsidRPr="00CA72B6">
        <w:rPr>
          <w:rFonts w:ascii="Times New Roman" w:hAnsi="Times New Roman" w:cs="Times New Roman"/>
        </w:rPr>
        <w:t xml:space="preserve"> loads are in lab science department</w:t>
      </w:r>
      <w:r w:rsidR="00734827">
        <w:rPr>
          <w:rFonts w:ascii="Times New Roman" w:hAnsi="Times New Roman" w:cs="Times New Roman"/>
        </w:rPr>
        <w:t>s</w:t>
      </w:r>
      <w:r w:rsidR="00594D35" w:rsidRPr="00CA72B6">
        <w:rPr>
          <w:rFonts w:ascii="Times New Roman" w:hAnsi="Times New Roman" w:cs="Times New Roman"/>
        </w:rPr>
        <w:t>, the inequity is accentuated</w:t>
      </w:r>
      <w:r w:rsidR="006D0079">
        <w:rPr>
          <w:rFonts w:ascii="Times New Roman" w:hAnsi="Times New Roman" w:cs="Times New Roman"/>
        </w:rPr>
        <w:t>:</w:t>
      </w:r>
      <w:r w:rsidR="00594D35" w:rsidRPr="00CA72B6">
        <w:rPr>
          <w:rFonts w:ascii="Times New Roman" w:hAnsi="Times New Roman" w:cs="Times New Roman"/>
        </w:rPr>
        <w:t xml:space="preserve"> lab hours are teaching hours, </w:t>
      </w:r>
      <w:r w:rsidR="006D0079">
        <w:rPr>
          <w:rFonts w:ascii="Times New Roman" w:hAnsi="Times New Roman" w:cs="Times New Roman"/>
        </w:rPr>
        <w:t>often</w:t>
      </w:r>
      <w:r w:rsidR="00594D35" w:rsidRPr="00CA72B6">
        <w:rPr>
          <w:rFonts w:ascii="Times New Roman" w:hAnsi="Times New Roman" w:cs="Times New Roman"/>
        </w:rPr>
        <w:t xml:space="preserve"> require many hours of preparation, </w:t>
      </w:r>
      <w:r w:rsidR="006D0079">
        <w:rPr>
          <w:rFonts w:ascii="Times New Roman" w:hAnsi="Times New Roman" w:cs="Times New Roman"/>
        </w:rPr>
        <w:t xml:space="preserve">and always </w:t>
      </w:r>
      <w:r w:rsidR="00594D35" w:rsidRPr="00CA72B6">
        <w:rPr>
          <w:rFonts w:ascii="Times New Roman" w:hAnsi="Times New Roman" w:cs="Times New Roman"/>
        </w:rPr>
        <w:t>generate office hour visits and associated grading - yet lab students count only as a fraction of a lecture student towards enrollment figures</w:t>
      </w:r>
      <w:r w:rsidR="006D0079">
        <w:rPr>
          <w:rFonts w:ascii="Times New Roman" w:hAnsi="Times New Roman" w:cs="Times New Roman"/>
        </w:rPr>
        <w:t>, artificially lowering the student/faculty FTE ratio for a unit that does much of its teaching in the lab or studio</w:t>
      </w:r>
      <w:r w:rsidR="00594D35" w:rsidRPr="00CA72B6">
        <w:rPr>
          <w:rFonts w:ascii="Times New Roman" w:hAnsi="Times New Roman" w:cs="Times New Roman"/>
        </w:rPr>
        <w:t xml:space="preserve">. </w:t>
      </w:r>
      <w:r w:rsidR="000D0E9A" w:rsidRPr="00CA72B6">
        <w:rPr>
          <w:rFonts w:ascii="Times New Roman" w:hAnsi="Times New Roman" w:cs="Times New Roman"/>
        </w:rPr>
        <w:t xml:space="preserve">Faculty members with research labs also usually do ten weeks of unpaid research teaching in the summer. As a consequence of heavy </w:t>
      </w:r>
      <w:r w:rsidR="00734827">
        <w:rPr>
          <w:rFonts w:ascii="Times New Roman" w:hAnsi="Times New Roman" w:cs="Times New Roman"/>
        </w:rPr>
        <w:t xml:space="preserve">teaching </w:t>
      </w:r>
      <w:r w:rsidR="000D0E9A" w:rsidRPr="00CA72B6">
        <w:rPr>
          <w:rFonts w:ascii="Times New Roman" w:hAnsi="Times New Roman" w:cs="Times New Roman"/>
        </w:rPr>
        <w:t>demands, faculty in departments with large student enrollments have less time to spend on governance and committees</w:t>
      </w:r>
      <w:r w:rsidR="00734827">
        <w:rPr>
          <w:rFonts w:ascii="Times New Roman" w:hAnsi="Times New Roman" w:cs="Times New Roman"/>
        </w:rPr>
        <w:t xml:space="preserve"> (and so have less influence on college policies)</w:t>
      </w:r>
      <w:r w:rsidR="000D0E9A" w:rsidRPr="00CA72B6">
        <w:rPr>
          <w:rFonts w:ascii="Times New Roman" w:hAnsi="Times New Roman" w:cs="Times New Roman"/>
        </w:rPr>
        <w:t xml:space="preserve">, and far less time to interact with other faculty members, develop new courses, and explore novel ideas than they would like. Faculty members in over-enrolled departments rarely get the chance to </w:t>
      </w:r>
      <w:r w:rsidR="006D0079">
        <w:rPr>
          <w:rFonts w:ascii="Times New Roman" w:hAnsi="Times New Roman" w:cs="Times New Roman"/>
        </w:rPr>
        <w:t>develop and teach</w:t>
      </w:r>
      <w:r w:rsidR="000D0E9A" w:rsidRPr="00CA72B6">
        <w:rPr>
          <w:rFonts w:ascii="Times New Roman" w:hAnsi="Times New Roman" w:cs="Times New Roman"/>
        </w:rPr>
        <w:t xml:space="preserve"> tutorials</w:t>
      </w:r>
      <w:r w:rsidR="006D0079">
        <w:rPr>
          <w:rFonts w:ascii="Times New Roman" w:hAnsi="Times New Roman" w:cs="Times New Roman"/>
        </w:rPr>
        <w:t xml:space="preserve">, and miss out on the intellectual challenges and rewards of this form of teaching </w:t>
      </w:r>
      <w:r w:rsidR="000D0E9A" w:rsidRPr="00CA72B6">
        <w:rPr>
          <w:rFonts w:ascii="Times New Roman" w:hAnsi="Times New Roman" w:cs="Times New Roman"/>
        </w:rPr>
        <w:t xml:space="preserve">(and </w:t>
      </w:r>
      <w:r w:rsidR="006D0079">
        <w:rPr>
          <w:rFonts w:ascii="Times New Roman" w:hAnsi="Times New Roman" w:cs="Times New Roman"/>
        </w:rPr>
        <w:t>al</w:t>
      </w:r>
      <w:r w:rsidR="000D0E9A" w:rsidRPr="00CA72B6">
        <w:rPr>
          <w:rFonts w:ascii="Times New Roman" w:hAnsi="Times New Roman" w:cs="Times New Roman"/>
        </w:rPr>
        <w:t xml:space="preserve">so are less likely to receive the generous stipend associated with developing a tutorial). </w:t>
      </w:r>
      <w:r w:rsidR="0092555D" w:rsidRPr="00CA72B6">
        <w:rPr>
          <w:rFonts w:ascii="Times New Roman" w:hAnsi="Times New Roman" w:cs="Times New Roman"/>
        </w:rPr>
        <w:t xml:space="preserve"> </w:t>
      </w:r>
      <w:r w:rsidR="00734827">
        <w:rPr>
          <w:rFonts w:ascii="Times New Roman" w:hAnsi="Times New Roman" w:cs="Times New Roman"/>
        </w:rPr>
        <w:t>Although</w:t>
      </w:r>
      <w:r w:rsidR="0092555D" w:rsidRPr="00CA72B6">
        <w:rPr>
          <w:rFonts w:ascii="Times New Roman" w:hAnsi="Times New Roman" w:cs="Times New Roman"/>
        </w:rPr>
        <w:t xml:space="preserve"> </w:t>
      </w:r>
      <w:r w:rsidR="00734827" w:rsidRPr="00CA72B6">
        <w:rPr>
          <w:rFonts w:ascii="Times New Roman" w:hAnsi="Times New Roman" w:cs="Times New Roman"/>
        </w:rPr>
        <w:t xml:space="preserve">there </w:t>
      </w:r>
      <w:r w:rsidR="006D0079">
        <w:rPr>
          <w:rFonts w:ascii="Times New Roman" w:hAnsi="Times New Roman" w:cs="Times New Roman"/>
        </w:rPr>
        <w:t>may be</w:t>
      </w:r>
      <w:r w:rsidR="00734827" w:rsidRPr="00CA72B6">
        <w:rPr>
          <w:rFonts w:ascii="Times New Roman" w:hAnsi="Times New Roman" w:cs="Times New Roman"/>
        </w:rPr>
        <w:t xml:space="preserve"> too many faculty lines devoted to large departments </w:t>
      </w:r>
      <w:r w:rsidR="0092555D" w:rsidRPr="00CA72B6">
        <w:rPr>
          <w:rFonts w:ascii="Times New Roman" w:hAnsi="Times New Roman" w:cs="Times New Roman"/>
        </w:rPr>
        <w:t>from the point of view of faculty members in smal</w:t>
      </w:r>
      <w:r w:rsidR="00734827">
        <w:rPr>
          <w:rFonts w:ascii="Times New Roman" w:hAnsi="Times New Roman" w:cs="Times New Roman"/>
        </w:rPr>
        <w:t>l</w:t>
      </w:r>
      <w:r w:rsidR="0056725E">
        <w:rPr>
          <w:rFonts w:ascii="Times New Roman" w:hAnsi="Times New Roman" w:cs="Times New Roman"/>
        </w:rPr>
        <w:t>er</w:t>
      </w:r>
      <w:r w:rsidR="00734827">
        <w:rPr>
          <w:rFonts w:ascii="Times New Roman" w:hAnsi="Times New Roman" w:cs="Times New Roman"/>
        </w:rPr>
        <w:t xml:space="preserve"> departments with low enrollments</w:t>
      </w:r>
      <w:r w:rsidR="0092555D" w:rsidRPr="00CA72B6">
        <w:rPr>
          <w:rFonts w:ascii="Times New Roman" w:hAnsi="Times New Roman" w:cs="Times New Roman"/>
        </w:rPr>
        <w:t xml:space="preserve">, the other side is </w:t>
      </w:r>
      <w:r w:rsidR="0056725E">
        <w:rPr>
          <w:rFonts w:ascii="Times New Roman" w:hAnsi="Times New Roman" w:cs="Times New Roman"/>
        </w:rPr>
        <w:t>the</w:t>
      </w:r>
      <w:r w:rsidR="0092555D" w:rsidRPr="00CA72B6">
        <w:rPr>
          <w:rFonts w:ascii="Times New Roman" w:hAnsi="Times New Roman" w:cs="Times New Roman"/>
        </w:rPr>
        <w:t xml:space="preserve"> much lighter workload and</w:t>
      </w:r>
      <w:r w:rsidR="00734827">
        <w:rPr>
          <w:rFonts w:ascii="Times New Roman" w:hAnsi="Times New Roman" w:cs="Times New Roman"/>
        </w:rPr>
        <w:t xml:space="preserve">, </w:t>
      </w:r>
      <w:r w:rsidR="006D0079">
        <w:rPr>
          <w:rFonts w:ascii="Times New Roman" w:hAnsi="Times New Roman" w:cs="Times New Roman"/>
        </w:rPr>
        <w:t xml:space="preserve">most </w:t>
      </w:r>
      <w:r w:rsidR="00734827">
        <w:rPr>
          <w:rFonts w:ascii="Times New Roman" w:hAnsi="Times New Roman" w:cs="Times New Roman"/>
        </w:rPr>
        <w:t>often,</w:t>
      </w:r>
      <w:r w:rsidR="0092555D" w:rsidRPr="00CA72B6">
        <w:rPr>
          <w:rFonts w:ascii="Times New Roman" w:hAnsi="Times New Roman" w:cs="Times New Roman"/>
        </w:rPr>
        <w:t xml:space="preserve"> more freedom to develop new courses. The student experience of larger departments </w:t>
      </w:r>
      <w:r w:rsidR="0056725E">
        <w:rPr>
          <w:rFonts w:ascii="Times New Roman" w:hAnsi="Times New Roman" w:cs="Times New Roman"/>
        </w:rPr>
        <w:t xml:space="preserve">also </w:t>
      </w:r>
      <w:r w:rsidR="0092555D" w:rsidRPr="00CA72B6">
        <w:rPr>
          <w:rFonts w:ascii="Times New Roman" w:hAnsi="Times New Roman" w:cs="Times New Roman"/>
        </w:rPr>
        <w:t xml:space="preserve">is not ideal; courses, even upper-level courses, need to be large to satisfy demand, and the variety of courses available in the curriculum is smaller than is desirable given the diversity of interests </w:t>
      </w:r>
      <w:r w:rsidR="00734827">
        <w:rPr>
          <w:rFonts w:ascii="Times New Roman" w:hAnsi="Times New Roman" w:cs="Times New Roman"/>
        </w:rPr>
        <w:t>found in</w:t>
      </w:r>
      <w:r w:rsidR="0092555D" w:rsidRPr="00CA72B6">
        <w:rPr>
          <w:rFonts w:ascii="Times New Roman" w:hAnsi="Times New Roman" w:cs="Times New Roman"/>
        </w:rPr>
        <w:t xml:space="preserve"> a large group of majors.</w:t>
      </w:r>
    </w:p>
    <w:p w14:paraId="17EC8745" w14:textId="77777777" w:rsidR="0092555D" w:rsidRPr="00CA72B6" w:rsidRDefault="0092555D" w:rsidP="007E5BD7">
      <w:pPr>
        <w:ind w:firstLine="360"/>
        <w:rPr>
          <w:rFonts w:ascii="Times New Roman" w:hAnsi="Times New Roman" w:cs="Times New Roman"/>
        </w:rPr>
      </w:pPr>
    </w:p>
    <w:p w14:paraId="24900D71" w14:textId="0E29A0BC" w:rsidR="00075D0F" w:rsidRDefault="0092555D" w:rsidP="007E5BD7">
      <w:pPr>
        <w:ind w:firstLine="360"/>
        <w:rPr>
          <w:rFonts w:ascii="Times New Roman" w:hAnsi="Times New Roman" w:cs="Times New Roman"/>
        </w:rPr>
      </w:pPr>
      <w:r w:rsidRPr="00CA72B6">
        <w:rPr>
          <w:rFonts w:ascii="Times New Roman" w:hAnsi="Times New Roman" w:cs="Times New Roman"/>
        </w:rPr>
        <w:t>When is a department too small, and when is a department too large?  These are difficult questions to answer.  A department with only three tenure-track faculty members struggles</w:t>
      </w:r>
      <w:r w:rsidR="00734827">
        <w:rPr>
          <w:rFonts w:ascii="Times New Roman" w:hAnsi="Times New Roman" w:cs="Times New Roman"/>
        </w:rPr>
        <w:t>;</w:t>
      </w:r>
      <w:r w:rsidRPr="00CA72B6">
        <w:rPr>
          <w:rFonts w:ascii="Times New Roman" w:hAnsi="Times New Roman" w:cs="Times New Roman"/>
        </w:rPr>
        <w:t xml:space="preserve"> the baseline administrative load, coupled with leave schedules, make it hard to mount a curriculum. A large department is more </w:t>
      </w:r>
      <w:r w:rsidR="00734827">
        <w:rPr>
          <w:rFonts w:ascii="Times New Roman" w:hAnsi="Times New Roman" w:cs="Times New Roman"/>
        </w:rPr>
        <w:t xml:space="preserve">administratively </w:t>
      </w:r>
      <w:r w:rsidRPr="00CA72B6">
        <w:rPr>
          <w:rFonts w:ascii="Times New Roman" w:hAnsi="Times New Roman" w:cs="Times New Roman"/>
        </w:rPr>
        <w:t>efficient, but as size increases the ability to have open</w:t>
      </w:r>
      <w:r w:rsidR="00734827">
        <w:rPr>
          <w:rFonts w:ascii="Times New Roman" w:hAnsi="Times New Roman" w:cs="Times New Roman"/>
        </w:rPr>
        <w:t xml:space="preserve"> and</w:t>
      </w:r>
      <w:r w:rsidRPr="00CA72B6">
        <w:rPr>
          <w:rFonts w:ascii="Times New Roman" w:hAnsi="Times New Roman" w:cs="Times New Roman"/>
        </w:rPr>
        <w:t xml:space="preserve"> productive departmental discussions decreases</w:t>
      </w:r>
      <w:r w:rsidR="00734827">
        <w:rPr>
          <w:rFonts w:ascii="Times New Roman" w:hAnsi="Times New Roman" w:cs="Times New Roman"/>
        </w:rPr>
        <w:t>, lowering</w:t>
      </w:r>
      <w:r w:rsidRPr="00CA72B6">
        <w:rPr>
          <w:rFonts w:ascii="Times New Roman" w:hAnsi="Times New Roman" w:cs="Times New Roman"/>
        </w:rPr>
        <w:t xml:space="preserve"> departmental cohesiveness.  Merging smaller departments (as has happened with some language programs) can make administration more efficient. Decreasing the size of larger departme</w:t>
      </w:r>
      <w:r w:rsidR="00734827">
        <w:rPr>
          <w:rFonts w:ascii="Times New Roman" w:hAnsi="Times New Roman" w:cs="Times New Roman"/>
        </w:rPr>
        <w:t xml:space="preserve">nts </w:t>
      </w:r>
      <w:r w:rsidR="0056725E">
        <w:rPr>
          <w:rFonts w:ascii="Times New Roman" w:hAnsi="Times New Roman" w:cs="Times New Roman"/>
        </w:rPr>
        <w:t>could occur by reducing the number of faculty in a large department or by splitting a department into two</w:t>
      </w:r>
      <w:r w:rsidRPr="00CA72B6">
        <w:rPr>
          <w:rFonts w:ascii="Times New Roman" w:hAnsi="Times New Roman" w:cs="Times New Roman"/>
        </w:rPr>
        <w:t xml:space="preserve">.  Reducing the size, of, say, the Economics Department to 12 FTE would require cutting out a substantial part of the curriculum and dramatically increasing the workload of the remaining department members, accentuating </w:t>
      </w:r>
      <w:r w:rsidR="00734827">
        <w:rPr>
          <w:rFonts w:ascii="Times New Roman" w:hAnsi="Times New Roman" w:cs="Times New Roman"/>
        </w:rPr>
        <w:t xml:space="preserve">the workload </w:t>
      </w:r>
      <w:r w:rsidRPr="00CA72B6">
        <w:rPr>
          <w:rFonts w:ascii="Times New Roman" w:hAnsi="Times New Roman" w:cs="Times New Roman"/>
        </w:rPr>
        <w:t>inequities</w:t>
      </w:r>
      <w:r w:rsidR="00734827">
        <w:rPr>
          <w:rFonts w:ascii="Times New Roman" w:hAnsi="Times New Roman" w:cs="Times New Roman"/>
        </w:rPr>
        <w:t xml:space="preserve"> (and likely making it difficult to hire good faculty members)</w:t>
      </w:r>
      <w:r w:rsidRPr="00CA72B6">
        <w:rPr>
          <w:rFonts w:ascii="Times New Roman" w:hAnsi="Times New Roman" w:cs="Times New Roman"/>
        </w:rPr>
        <w:t>. The alternative</w:t>
      </w:r>
      <w:r w:rsidR="0056725E">
        <w:rPr>
          <w:rFonts w:ascii="Times New Roman" w:hAnsi="Times New Roman" w:cs="Times New Roman"/>
        </w:rPr>
        <w:t>,</w:t>
      </w:r>
      <w:r w:rsidRPr="00CA72B6">
        <w:rPr>
          <w:rFonts w:ascii="Times New Roman" w:hAnsi="Times New Roman" w:cs="Times New Roman"/>
        </w:rPr>
        <w:t xml:space="preserve"> </w:t>
      </w:r>
      <w:r w:rsidR="0056725E">
        <w:rPr>
          <w:rFonts w:ascii="Times New Roman" w:hAnsi="Times New Roman" w:cs="Times New Roman"/>
        </w:rPr>
        <w:t>splitting</w:t>
      </w:r>
      <w:r w:rsidRPr="00CA72B6">
        <w:rPr>
          <w:rFonts w:ascii="Times New Roman" w:hAnsi="Times New Roman" w:cs="Times New Roman"/>
        </w:rPr>
        <w:t xml:space="preserve"> large departments</w:t>
      </w:r>
      <w:r w:rsidR="0056725E">
        <w:rPr>
          <w:rFonts w:ascii="Times New Roman" w:hAnsi="Times New Roman" w:cs="Times New Roman"/>
        </w:rPr>
        <w:t>,</w:t>
      </w:r>
      <w:r w:rsidRPr="00CA72B6">
        <w:rPr>
          <w:rFonts w:ascii="Times New Roman" w:hAnsi="Times New Roman" w:cs="Times New Roman"/>
        </w:rPr>
        <w:t xml:space="preserve"> has been done; </w:t>
      </w:r>
      <w:r w:rsidR="00CA72B6" w:rsidRPr="00CA72B6">
        <w:rPr>
          <w:rFonts w:ascii="Times New Roman" w:hAnsi="Times New Roman" w:cs="Times New Roman"/>
        </w:rPr>
        <w:t>Computer Science was once part of the Mathematics Department, which is now giving birth to a Statistics department as well. One can imaging splitting off parts of the Biology and Chemistry departments to form a Biochemistry department, and parts of the Psychology and Biology departments to form a Neuroscience department. Similarly, perhaps the Economics department could be split into Macro and Micro sub-departments.  The problem with such splits is that they may distort the discipline as a whole: economists need to know the principles of both micro- and macro-economics</w:t>
      </w:r>
      <w:r w:rsidR="00CA72B6">
        <w:rPr>
          <w:rFonts w:ascii="Times New Roman" w:hAnsi="Times New Roman" w:cs="Times New Roman"/>
        </w:rPr>
        <w:t>, and</w:t>
      </w:r>
      <w:r w:rsidR="00CA72B6" w:rsidRPr="00CA72B6">
        <w:rPr>
          <w:rFonts w:ascii="Times New Roman" w:hAnsi="Times New Roman" w:cs="Times New Roman"/>
        </w:rPr>
        <w:t xml:space="preserve"> neuroscience draws on biochemistry, reflecting the fact that biology as whole has become more integrative and less compartmentalized</w:t>
      </w:r>
      <w:r w:rsidR="0056725E">
        <w:rPr>
          <w:rFonts w:ascii="Times New Roman" w:hAnsi="Times New Roman" w:cs="Times New Roman"/>
        </w:rPr>
        <w:t xml:space="preserve"> in the last decades</w:t>
      </w:r>
      <w:r w:rsidR="00CA72B6" w:rsidRPr="00CA72B6">
        <w:rPr>
          <w:rFonts w:ascii="Times New Roman" w:hAnsi="Times New Roman" w:cs="Times New Roman"/>
        </w:rPr>
        <w:t xml:space="preserve">. </w:t>
      </w:r>
      <w:r w:rsidR="00CA72B6">
        <w:rPr>
          <w:rFonts w:ascii="Times New Roman" w:hAnsi="Times New Roman" w:cs="Times New Roman"/>
        </w:rPr>
        <w:t>Splitting</w:t>
      </w:r>
      <w:r w:rsidR="00CA72B6" w:rsidRPr="00CA72B6">
        <w:rPr>
          <w:rFonts w:ascii="Times New Roman" w:hAnsi="Times New Roman" w:cs="Times New Roman"/>
        </w:rPr>
        <w:t xml:space="preserve"> up large departments </w:t>
      </w:r>
      <w:r w:rsidR="00734827">
        <w:rPr>
          <w:rFonts w:ascii="Times New Roman" w:hAnsi="Times New Roman" w:cs="Times New Roman"/>
        </w:rPr>
        <w:t>thus could</w:t>
      </w:r>
      <w:r w:rsidR="00CA72B6">
        <w:rPr>
          <w:rFonts w:ascii="Times New Roman" w:hAnsi="Times New Roman" w:cs="Times New Roman"/>
        </w:rPr>
        <w:t xml:space="preserve"> fragment the curriculum</w:t>
      </w:r>
      <w:r w:rsidR="00734827">
        <w:rPr>
          <w:rFonts w:ascii="Times New Roman" w:hAnsi="Times New Roman" w:cs="Times New Roman"/>
        </w:rPr>
        <w:t xml:space="preserve"> in a way antithetical to the values</w:t>
      </w:r>
      <w:r w:rsidR="00CA72B6">
        <w:rPr>
          <w:rFonts w:ascii="Times New Roman" w:hAnsi="Times New Roman" w:cs="Times New Roman"/>
        </w:rPr>
        <w:t xml:space="preserve"> of a small liberal arts college.</w:t>
      </w:r>
      <w:r w:rsidR="00075D0F">
        <w:rPr>
          <w:rFonts w:ascii="Times New Roman" w:hAnsi="Times New Roman" w:cs="Times New Roman"/>
        </w:rPr>
        <w:t xml:space="preserve"> </w:t>
      </w:r>
      <w:r w:rsidR="00734827">
        <w:rPr>
          <w:rFonts w:ascii="Times New Roman" w:hAnsi="Times New Roman" w:cs="Times New Roman"/>
        </w:rPr>
        <w:t>Ideally, enrollments would be more evenly distributed</w:t>
      </w:r>
      <w:r w:rsidR="0056725E">
        <w:rPr>
          <w:rFonts w:ascii="Times New Roman" w:hAnsi="Times New Roman" w:cs="Times New Roman"/>
        </w:rPr>
        <w:t xml:space="preserve"> across departments</w:t>
      </w:r>
      <w:r w:rsidR="00734827">
        <w:rPr>
          <w:rFonts w:ascii="Times New Roman" w:hAnsi="Times New Roman" w:cs="Times New Roman"/>
        </w:rPr>
        <w:t xml:space="preserve">, </w:t>
      </w:r>
      <w:r w:rsidR="0056725E">
        <w:rPr>
          <w:rFonts w:ascii="Times New Roman" w:hAnsi="Times New Roman" w:cs="Times New Roman"/>
        </w:rPr>
        <w:t>which would allow</w:t>
      </w:r>
      <w:r w:rsidR="00734827">
        <w:rPr>
          <w:rFonts w:ascii="Times New Roman" w:hAnsi="Times New Roman" w:cs="Times New Roman"/>
        </w:rPr>
        <w:t xml:space="preserve"> the large departments to </w:t>
      </w:r>
      <w:r w:rsidR="00F827E0">
        <w:rPr>
          <w:rFonts w:ascii="Times New Roman" w:hAnsi="Times New Roman" w:cs="Times New Roman"/>
        </w:rPr>
        <w:t xml:space="preserve">decrease in size and still be effective with a smaller number of faculty. Perhaps </w:t>
      </w:r>
      <w:r w:rsidR="00075D0F">
        <w:rPr>
          <w:rFonts w:ascii="Times New Roman" w:hAnsi="Times New Roman" w:cs="Times New Roman"/>
        </w:rPr>
        <w:t xml:space="preserve">departments with low </w:t>
      </w:r>
      <w:r w:rsidR="00075D0F">
        <w:rPr>
          <w:rFonts w:ascii="Times New Roman" w:hAnsi="Times New Roman" w:cs="Times New Roman"/>
        </w:rPr>
        <w:lastRenderedPageBreak/>
        <w:t xml:space="preserve">enrollments </w:t>
      </w:r>
      <w:r w:rsidR="00F827E0">
        <w:rPr>
          <w:rFonts w:ascii="Times New Roman" w:hAnsi="Times New Roman" w:cs="Times New Roman"/>
        </w:rPr>
        <w:t>c</w:t>
      </w:r>
      <w:r w:rsidR="00075D0F">
        <w:rPr>
          <w:rFonts w:ascii="Times New Roman" w:hAnsi="Times New Roman" w:cs="Times New Roman"/>
        </w:rPr>
        <w:t xml:space="preserve">ould develop and teach courses with an eye to attracting students who do not think of themselves as potential majors. Williams students’ interests change with experience, and one role of the curriculum in each department should be to attract students </w:t>
      </w:r>
      <w:r w:rsidR="00F827E0">
        <w:rPr>
          <w:rFonts w:ascii="Times New Roman" w:hAnsi="Times New Roman" w:cs="Times New Roman"/>
        </w:rPr>
        <w:t>to at least one course and so encourage them to</w:t>
      </w:r>
      <w:r w:rsidR="00075D0F">
        <w:rPr>
          <w:rFonts w:ascii="Times New Roman" w:hAnsi="Times New Roman" w:cs="Times New Roman"/>
        </w:rPr>
        <w:t xml:space="preserve"> investigate a variety of disciplines – which would result in enrollments that are less concentrated in a few departments. </w:t>
      </w:r>
    </w:p>
    <w:p w14:paraId="55F36446" w14:textId="755ABD40" w:rsidR="00CA72B6" w:rsidRDefault="00CA72B6" w:rsidP="007E5BD7">
      <w:pPr>
        <w:ind w:firstLine="360"/>
        <w:rPr>
          <w:rFonts w:ascii="Times New Roman" w:hAnsi="Times New Roman" w:cs="Times New Roman"/>
        </w:rPr>
      </w:pPr>
    </w:p>
    <w:p w14:paraId="56DA0B81" w14:textId="7A4F867E" w:rsidR="00D93FC2" w:rsidRDefault="00CA72B6" w:rsidP="007E5BD7">
      <w:pPr>
        <w:ind w:firstLine="360"/>
        <w:rPr>
          <w:rFonts w:ascii="Times New Roman" w:hAnsi="Times New Roman" w:cs="Times New Roman"/>
        </w:rPr>
      </w:pPr>
      <w:r>
        <w:rPr>
          <w:rFonts w:ascii="Times New Roman" w:hAnsi="Times New Roman" w:cs="Times New Roman"/>
        </w:rPr>
        <w:t>It is clear that in making decisions about staffing, both curricular content and the curricular</w:t>
      </w:r>
      <w:r w:rsidR="00075D0F">
        <w:rPr>
          <w:rFonts w:ascii="Times New Roman" w:hAnsi="Times New Roman" w:cs="Times New Roman"/>
        </w:rPr>
        <w:t xml:space="preserve"> </w:t>
      </w:r>
      <w:r>
        <w:rPr>
          <w:rFonts w:ascii="Times New Roman" w:hAnsi="Times New Roman" w:cs="Times New Roman"/>
        </w:rPr>
        <w:t xml:space="preserve">implications of enrollment </w:t>
      </w:r>
      <w:r w:rsidR="00075D0F">
        <w:rPr>
          <w:rFonts w:ascii="Times New Roman" w:hAnsi="Times New Roman" w:cs="Times New Roman"/>
        </w:rPr>
        <w:t>(includ</w:t>
      </w:r>
      <w:r w:rsidR="0056725E">
        <w:rPr>
          <w:rFonts w:ascii="Times New Roman" w:hAnsi="Times New Roman" w:cs="Times New Roman"/>
        </w:rPr>
        <w:t>ing the curricular consequences of</w:t>
      </w:r>
      <w:r w:rsidR="00075D0F">
        <w:rPr>
          <w:rFonts w:ascii="Times New Roman" w:hAnsi="Times New Roman" w:cs="Times New Roman"/>
        </w:rPr>
        <w:t xml:space="preserve"> workload inequities) </w:t>
      </w:r>
      <w:r>
        <w:rPr>
          <w:rFonts w:ascii="Times New Roman" w:hAnsi="Times New Roman" w:cs="Times New Roman"/>
        </w:rPr>
        <w:t xml:space="preserve">are important. </w:t>
      </w:r>
      <w:r w:rsidR="00075D0F">
        <w:rPr>
          <w:rFonts w:ascii="Times New Roman" w:hAnsi="Times New Roman" w:cs="Times New Roman"/>
        </w:rPr>
        <w:t>The committees that weigh the merits of staffing requests need to have access to good information about 1) the college’s curricular priorities going forward, 2) the content and approaches of the existing curriculum (especially in interdisciplinary areas)</w:t>
      </w:r>
      <w:r w:rsidR="00F827E0">
        <w:rPr>
          <w:rFonts w:ascii="Times New Roman" w:hAnsi="Times New Roman" w:cs="Times New Roman"/>
        </w:rPr>
        <w:t>,</w:t>
      </w:r>
      <w:r w:rsidR="00075D0F">
        <w:rPr>
          <w:rFonts w:ascii="Times New Roman" w:hAnsi="Times New Roman" w:cs="Times New Roman"/>
        </w:rPr>
        <w:t xml:space="preserve"> and 3) about faculty/student enrollment ratios in departments and programs. The Strategic Initiative process will provide guidance about future priorities. The data about faculty/student enrollment ratios is available, but needs to be updated regularly (it is three years out of date as of this writing)</w:t>
      </w:r>
      <w:r w:rsidR="0056725E">
        <w:rPr>
          <w:rFonts w:ascii="Times New Roman" w:hAnsi="Times New Roman" w:cs="Times New Roman"/>
        </w:rPr>
        <w:t xml:space="preserve"> by the Dean of Faculty’s office</w:t>
      </w:r>
      <w:r w:rsidR="00075D0F">
        <w:rPr>
          <w:rFonts w:ascii="Times New Roman" w:hAnsi="Times New Roman" w:cs="Times New Roman"/>
        </w:rPr>
        <w:t xml:space="preserve">. </w:t>
      </w:r>
      <w:r w:rsidR="00D93FC2">
        <w:rPr>
          <w:rFonts w:ascii="Times New Roman" w:hAnsi="Times New Roman" w:cs="Times New Roman"/>
        </w:rPr>
        <w:t>Gaining an understanding</w:t>
      </w:r>
      <w:r w:rsidR="00075D0F">
        <w:rPr>
          <w:rFonts w:ascii="Times New Roman" w:hAnsi="Times New Roman" w:cs="Times New Roman"/>
        </w:rPr>
        <w:t xml:space="preserve"> of the existing curriculum </w:t>
      </w:r>
      <w:r w:rsidR="00D93FC2">
        <w:rPr>
          <w:rFonts w:ascii="Times New Roman" w:hAnsi="Times New Roman" w:cs="Times New Roman"/>
        </w:rPr>
        <w:t xml:space="preserve">is more </w:t>
      </w:r>
      <w:r w:rsidR="00F827E0">
        <w:rPr>
          <w:rFonts w:ascii="Times New Roman" w:hAnsi="Times New Roman" w:cs="Times New Roman"/>
        </w:rPr>
        <w:t>difficult</w:t>
      </w:r>
      <w:r w:rsidR="00D93FC2">
        <w:rPr>
          <w:rFonts w:ascii="Times New Roman" w:hAnsi="Times New Roman" w:cs="Times New Roman"/>
        </w:rPr>
        <w:t xml:space="preserve">; each individual faculty member on a committee has a reasonable picture of their own department and related departments, but this may be impressionistic and leaves lacunae (especially on the CAP, where there is only one faculty representative from each division). Perhaps the best sources of information about </w:t>
      </w:r>
      <w:r w:rsidR="00F827E0">
        <w:rPr>
          <w:rFonts w:ascii="Times New Roman" w:hAnsi="Times New Roman" w:cs="Times New Roman"/>
        </w:rPr>
        <w:t>the</w:t>
      </w:r>
      <w:r w:rsidR="00D93FC2">
        <w:rPr>
          <w:rFonts w:ascii="Times New Roman" w:hAnsi="Times New Roman" w:cs="Times New Roman"/>
        </w:rPr>
        <w:t xml:space="preserve"> changing curriculum are </w:t>
      </w:r>
      <w:r w:rsidR="0012023B">
        <w:rPr>
          <w:rFonts w:ascii="Times New Roman" w:hAnsi="Times New Roman" w:cs="Times New Roman"/>
        </w:rPr>
        <w:t xml:space="preserve">a) </w:t>
      </w:r>
      <w:r w:rsidR="00D93FC2">
        <w:rPr>
          <w:rFonts w:ascii="Times New Roman" w:hAnsi="Times New Roman" w:cs="Times New Roman"/>
        </w:rPr>
        <w:t xml:space="preserve">the department web pages, which, since the last </w:t>
      </w:r>
      <w:r w:rsidR="0056725E">
        <w:rPr>
          <w:rFonts w:ascii="Times New Roman" w:hAnsi="Times New Roman" w:cs="Times New Roman"/>
        </w:rPr>
        <w:t xml:space="preserve">accreditation </w:t>
      </w:r>
      <w:r w:rsidR="00D93FC2">
        <w:rPr>
          <w:rFonts w:ascii="Times New Roman" w:hAnsi="Times New Roman" w:cs="Times New Roman"/>
        </w:rPr>
        <w:t xml:space="preserve">review, should include a vision statement and student goals, and </w:t>
      </w:r>
      <w:r w:rsidR="0012023B">
        <w:rPr>
          <w:rFonts w:ascii="Times New Roman" w:hAnsi="Times New Roman" w:cs="Times New Roman"/>
        </w:rPr>
        <w:t xml:space="preserve">b) </w:t>
      </w:r>
      <w:r w:rsidR="00D93FC2">
        <w:rPr>
          <w:rFonts w:ascii="Times New Roman" w:hAnsi="Times New Roman" w:cs="Times New Roman"/>
        </w:rPr>
        <w:t xml:space="preserve">the course catalog, particularly the header information from each department advising students how to navigate the major. Given the administrative burdens we all carry, </w:t>
      </w:r>
      <w:r w:rsidR="0012023B">
        <w:rPr>
          <w:rFonts w:ascii="Times New Roman" w:hAnsi="Times New Roman" w:cs="Times New Roman"/>
        </w:rPr>
        <w:t>it might be best to avoid</w:t>
      </w:r>
      <w:r w:rsidR="00D93FC2">
        <w:rPr>
          <w:rFonts w:ascii="Times New Roman" w:hAnsi="Times New Roman" w:cs="Times New Roman"/>
        </w:rPr>
        <w:t xml:space="preserve"> asking departments </w:t>
      </w:r>
      <w:r w:rsidR="0012023B">
        <w:rPr>
          <w:rFonts w:ascii="Times New Roman" w:hAnsi="Times New Roman" w:cs="Times New Roman"/>
        </w:rPr>
        <w:t xml:space="preserve">to generate yet another report </w:t>
      </w:r>
      <w:r w:rsidR="00D93FC2">
        <w:rPr>
          <w:rFonts w:ascii="Times New Roman" w:hAnsi="Times New Roman" w:cs="Times New Roman"/>
        </w:rPr>
        <w:t xml:space="preserve">or </w:t>
      </w:r>
      <w:r w:rsidR="0012023B">
        <w:rPr>
          <w:rFonts w:ascii="Times New Roman" w:hAnsi="Times New Roman" w:cs="Times New Roman"/>
        </w:rPr>
        <w:t>setting up an</w:t>
      </w:r>
      <w:r w:rsidR="00D93FC2">
        <w:rPr>
          <w:rFonts w:ascii="Times New Roman" w:hAnsi="Times New Roman" w:cs="Times New Roman"/>
        </w:rPr>
        <w:t xml:space="preserve"> ad-hoc committee to generate a one-time report on the state of the curriculum</w:t>
      </w:r>
      <w:r w:rsidR="0012023B">
        <w:rPr>
          <w:rFonts w:ascii="Times New Roman" w:hAnsi="Times New Roman" w:cs="Times New Roman"/>
        </w:rPr>
        <w:t xml:space="preserve">. </w:t>
      </w:r>
      <w:r w:rsidR="00F827E0">
        <w:rPr>
          <w:rFonts w:ascii="Times New Roman" w:hAnsi="Times New Roman" w:cs="Times New Roman"/>
        </w:rPr>
        <w:t>It</w:t>
      </w:r>
      <w:r w:rsidR="0012023B">
        <w:rPr>
          <w:rFonts w:ascii="Times New Roman" w:hAnsi="Times New Roman" w:cs="Times New Roman"/>
        </w:rPr>
        <w:t xml:space="preserve"> would be useful if</w:t>
      </w:r>
      <w:r w:rsidR="00D93FC2">
        <w:rPr>
          <w:rFonts w:ascii="Times New Roman" w:hAnsi="Times New Roman" w:cs="Times New Roman"/>
        </w:rPr>
        <w:t xml:space="preserve"> departments include</w:t>
      </w:r>
      <w:r w:rsidR="0012023B">
        <w:rPr>
          <w:rFonts w:ascii="Times New Roman" w:hAnsi="Times New Roman" w:cs="Times New Roman"/>
        </w:rPr>
        <w:t>d, as part of the department header in the course catalog,</w:t>
      </w:r>
      <w:r w:rsidR="00D93FC2">
        <w:rPr>
          <w:rFonts w:ascii="Times New Roman" w:hAnsi="Times New Roman" w:cs="Times New Roman"/>
        </w:rPr>
        <w:t xml:space="preserve"> </w:t>
      </w:r>
      <w:r w:rsidR="0012023B">
        <w:rPr>
          <w:rFonts w:ascii="Times New Roman" w:hAnsi="Times New Roman" w:cs="Times New Roman"/>
        </w:rPr>
        <w:t>information about</w:t>
      </w:r>
      <w:r w:rsidR="00D93FC2">
        <w:rPr>
          <w:rFonts w:ascii="Times New Roman" w:hAnsi="Times New Roman" w:cs="Times New Roman"/>
        </w:rPr>
        <w:t xml:space="preserve"> how they envision their field in terms of content and methodology and how the</w:t>
      </w:r>
      <w:r w:rsidR="0012023B">
        <w:rPr>
          <w:rFonts w:ascii="Times New Roman" w:hAnsi="Times New Roman" w:cs="Times New Roman"/>
        </w:rPr>
        <w:t>ir</w:t>
      </w:r>
      <w:r w:rsidR="00D93FC2">
        <w:rPr>
          <w:rFonts w:ascii="Times New Roman" w:hAnsi="Times New Roman" w:cs="Times New Roman"/>
        </w:rPr>
        <w:t xml:space="preserve"> curriculum </w:t>
      </w:r>
      <w:r w:rsidR="0012023B">
        <w:rPr>
          <w:rFonts w:ascii="Times New Roman" w:hAnsi="Times New Roman" w:cs="Times New Roman"/>
        </w:rPr>
        <w:t>serves</w:t>
      </w:r>
      <w:r w:rsidR="00D93FC2">
        <w:rPr>
          <w:rFonts w:ascii="Times New Roman" w:hAnsi="Times New Roman" w:cs="Times New Roman"/>
        </w:rPr>
        <w:t xml:space="preserve"> that vision.</w:t>
      </w:r>
    </w:p>
    <w:p w14:paraId="1DB8FBA9" w14:textId="77777777" w:rsidR="00D93FC2" w:rsidRDefault="00D93FC2" w:rsidP="007E5BD7">
      <w:pPr>
        <w:ind w:firstLine="360"/>
        <w:rPr>
          <w:rFonts w:ascii="Times New Roman" w:hAnsi="Times New Roman" w:cs="Times New Roman"/>
        </w:rPr>
      </w:pPr>
    </w:p>
    <w:p w14:paraId="34D5D7D5" w14:textId="0D03DDFE" w:rsidR="00F27675" w:rsidRPr="00CA72B6" w:rsidRDefault="00D93FC2" w:rsidP="007E5BD7">
      <w:pPr>
        <w:ind w:firstLine="360"/>
        <w:rPr>
          <w:rFonts w:ascii="Times New Roman" w:hAnsi="Times New Roman" w:cs="Times New Roman"/>
        </w:rPr>
      </w:pPr>
      <w:r>
        <w:rPr>
          <w:rFonts w:ascii="Times New Roman" w:hAnsi="Times New Roman" w:cs="Times New Roman"/>
        </w:rPr>
        <w:t xml:space="preserve">Williams College relies heavily on institutional memory, and </w:t>
      </w:r>
      <w:r w:rsidR="0012023B">
        <w:rPr>
          <w:rFonts w:ascii="Times New Roman" w:hAnsi="Times New Roman" w:cs="Times New Roman"/>
        </w:rPr>
        <w:t>whenever</w:t>
      </w:r>
      <w:r>
        <w:rPr>
          <w:rFonts w:ascii="Times New Roman" w:hAnsi="Times New Roman" w:cs="Times New Roman"/>
        </w:rPr>
        <w:t xml:space="preserve"> there are gaps in th</w:t>
      </w:r>
      <w:r w:rsidR="007C7992">
        <w:rPr>
          <w:rFonts w:ascii="Times New Roman" w:hAnsi="Times New Roman" w:cs="Times New Roman"/>
        </w:rPr>
        <w:t>at</w:t>
      </w:r>
      <w:r>
        <w:rPr>
          <w:rFonts w:ascii="Times New Roman" w:hAnsi="Times New Roman" w:cs="Times New Roman"/>
        </w:rPr>
        <w:t xml:space="preserve"> memory or </w:t>
      </w:r>
      <w:r w:rsidR="0012023B">
        <w:rPr>
          <w:rFonts w:ascii="Times New Roman" w:hAnsi="Times New Roman" w:cs="Times New Roman"/>
        </w:rPr>
        <w:t>all the relevant</w:t>
      </w:r>
      <w:r>
        <w:rPr>
          <w:rFonts w:ascii="Times New Roman" w:hAnsi="Times New Roman" w:cs="Times New Roman"/>
        </w:rPr>
        <w:t xml:space="preserve"> memor</w:t>
      </w:r>
      <w:r w:rsidR="0012023B">
        <w:rPr>
          <w:rFonts w:ascii="Times New Roman" w:hAnsi="Times New Roman" w:cs="Times New Roman"/>
        </w:rPr>
        <w:t>ies</w:t>
      </w:r>
      <w:r>
        <w:rPr>
          <w:rFonts w:ascii="Times New Roman" w:hAnsi="Times New Roman" w:cs="Times New Roman"/>
        </w:rPr>
        <w:t xml:space="preserve"> </w:t>
      </w:r>
      <w:r w:rsidR="0012023B">
        <w:rPr>
          <w:rFonts w:ascii="Times New Roman" w:hAnsi="Times New Roman" w:cs="Times New Roman"/>
        </w:rPr>
        <w:t>are</w:t>
      </w:r>
      <w:r>
        <w:rPr>
          <w:rFonts w:ascii="Times New Roman" w:hAnsi="Times New Roman" w:cs="Times New Roman"/>
        </w:rPr>
        <w:t xml:space="preserve"> not present among the individuals in a group</w:t>
      </w:r>
      <w:r w:rsidR="0056725E">
        <w:rPr>
          <w:rFonts w:ascii="Times New Roman" w:hAnsi="Times New Roman" w:cs="Times New Roman"/>
        </w:rPr>
        <w:t>, it can be difficult to make informed decisions</w:t>
      </w:r>
      <w:r>
        <w:rPr>
          <w:rFonts w:ascii="Times New Roman" w:hAnsi="Times New Roman" w:cs="Times New Roman"/>
        </w:rPr>
        <w:t xml:space="preserve">. </w:t>
      </w:r>
      <w:r w:rsidR="0012023B">
        <w:rPr>
          <w:rFonts w:ascii="Times New Roman" w:hAnsi="Times New Roman" w:cs="Times New Roman"/>
        </w:rPr>
        <w:t xml:space="preserve">Making sure that there is a common knowledge base for committees giving advice about or making important staffing decisions should be a high priority, </w:t>
      </w:r>
      <w:r w:rsidR="0056725E">
        <w:rPr>
          <w:rFonts w:ascii="Times New Roman" w:hAnsi="Times New Roman" w:cs="Times New Roman"/>
        </w:rPr>
        <w:t xml:space="preserve">and the allocation of each position takes on even greater importance </w:t>
      </w:r>
      <w:r w:rsidR="0012023B">
        <w:rPr>
          <w:rFonts w:ascii="Times New Roman" w:hAnsi="Times New Roman" w:cs="Times New Roman"/>
        </w:rPr>
        <w:t>at a time when the size of the faculty is not growing and may even be shrinking</w:t>
      </w:r>
      <w:r w:rsidR="0056725E">
        <w:rPr>
          <w:rFonts w:ascii="Times New Roman" w:hAnsi="Times New Roman" w:cs="Times New Roman"/>
        </w:rPr>
        <w:t>.</w:t>
      </w:r>
    </w:p>
    <w:sectPr w:rsidR="00F27675" w:rsidRPr="00CA72B6" w:rsidSect="007E5BD7">
      <w:footerReference w:type="even" r:id="rId6"/>
      <w:footerReference w:type="default" r:id="rId7"/>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19625" w14:textId="77777777" w:rsidR="007572A0" w:rsidRDefault="007572A0" w:rsidP="00A76C08">
      <w:r>
        <w:separator/>
      </w:r>
    </w:p>
  </w:endnote>
  <w:endnote w:type="continuationSeparator" w:id="0">
    <w:p w14:paraId="3FED5F8F" w14:textId="77777777" w:rsidR="007572A0" w:rsidRDefault="007572A0" w:rsidP="00A7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34970"/>
      <w:docPartObj>
        <w:docPartGallery w:val="Page Numbers (Bottom of Page)"/>
        <w:docPartUnique/>
      </w:docPartObj>
    </w:sdtPr>
    <w:sdtEndPr>
      <w:rPr>
        <w:rStyle w:val="PageNumber"/>
      </w:rPr>
    </w:sdtEndPr>
    <w:sdtContent>
      <w:p w14:paraId="310921B1" w14:textId="2A0323F6" w:rsidR="00A76C08" w:rsidRDefault="00A76C08" w:rsidP="00B716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233258" w14:textId="77777777" w:rsidR="00A76C08" w:rsidRDefault="00A76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9438534"/>
      <w:docPartObj>
        <w:docPartGallery w:val="Page Numbers (Bottom of Page)"/>
        <w:docPartUnique/>
      </w:docPartObj>
    </w:sdtPr>
    <w:sdtEndPr>
      <w:rPr>
        <w:rStyle w:val="PageNumber"/>
        <w:rFonts w:ascii="Times New Roman" w:hAnsi="Times New Roman" w:cs="Times New Roman"/>
        <w:sz w:val="21"/>
        <w:szCs w:val="21"/>
      </w:rPr>
    </w:sdtEndPr>
    <w:sdtContent>
      <w:p w14:paraId="05ECAFD5" w14:textId="6A34BEEE" w:rsidR="00A76C08" w:rsidRPr="00A76C08" w:rsidRDefault="00A76C08" w:rsidP="00B716F0">
        <w:pPr>
          <w:pStyle w:val="Footer"/>
          <w:framePr w:wrap="none" w:vAnchor="text" w:hAnchor="margin" w:xAlign="center" w:y="1"/>
          <w:rPr>
            <w:rStyle w:val="PageNumber"/>
            <w:rFonts w:ascii="Times New Roman" w:hAnsi="Times New Roman" w:cs="Times New Roman"/>
            <w:sz w:val="21"/>
            <w:szCs w:val="21"/>
          </w:rPr>
        </w:pPr>
        <w:r w:rsidRPr="00A76C08">
          <w:rPr>
            <w:rStyle w:val="PageNumber"/>
            <w:rFonts w:ascii="Times New Roman" w:hAnsi="Times New Roman" w:cs="Times New Roman"/>
            <w:sz w:val="21"/>
            <w:szCs w:val="21"/>
          </w:rPr>
          <w:fldChar w:fldCharType="begin"/>
        </w:r>
        <w:r w:rsidRPr="00A76C08">
          <w:rPr>
            <w:rStyle w:val="PageNumber"/>
            <w:rFonts w:ascii="Times New Roman" w:hAnsi="Times New Roman" w:cs="Times New Roman"/>
            <w:sz w:val="21"/>
            <w:szCs w:val="21"/>
          </w:rPr>
          <w:instrText xml:space="preserve"> PAGE </w:instrText>
        </w:r>
        <w:r w:rsidRPr="00A76C08">
          <w:rPr>
            <w:rStyle w:val="PageNumber"/>
            <w:rFonts w:ascii="Times New Roman" w:hAnsi="Times New Roman" w:cs="Times New Roman"/>
            <w:sz w:val="21"/>
            <w:szCs w:val="21"/>
          </w:rPr>
          <w:fldChar w:fldCharType="separate"/>
        </w:r>
        <w:r w:rsidRPr="00A76C08">
          <w:rPr>
            <w:rStyle w:val="PageNumber"/>
            <w:rFonts w:ascii="Times New Roman" w:hAnsi="Times New Roman" w:cs="Times New Roman"/>
            <w:noProof/>
            <w:sz w:val="21"/>
            <w:szCs w:val="21"/>
          </w:rPr>
          <w:t>1</w:t>
        </w:r>
        <w:r w:rsidRPr="00A76C08">
          <w:rPr>
            <w:rStyle w:val="PageNumber"/>
            <w:rFonts w:ascii="Times New Roman" w:hAnsi="Times New Roman" w:cs="Times New Roman"/>
            <w:sz w:val="21"/>
            <w:szCs w:val="21"/>
          </w:rPr>
          <w:fldChar w:fldCharType="end"/>
        </w:r>
      </w:p>
    </w:sdtContent>
  </w:sdt>
  <w:p w14:paraId="09525490" w14:textId="77777777" w:rsidR="00A76C08" w:rsidRPr="00A76C08" w:rsidRDefault="00A76C08">
    <w:pPr>
      <w:pStyle w:val="Footer"/>
      <w:rPr>
        <w:rFonts w:ascii="Times New Roman" w:hAnsi="Times New Roman" w:cs="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6C7E6" w14:textId="77777777" w:rsidR="007572A0" w:rsidRDefault="007572A0" w:rsidP="00A76C08">
      <w:r>
        <w:separator/>
      </w:r>
    </w:p>
  </w:footnote>
  <w:footnote w:type="continuationSeparator" w:id="0">
    <w:p w14:paraId="7E650915" w14:textId="77777777" w:rsidR="007572A0" w:rsidRDefault="007572A0" w:rsidP="00A76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BF"/>
    <w:rsid w:val="000443F5"/>
    <w:rsid w:val="00075D0F"/>
    <w:rsid w:val="000D0E9A"/>
    <w:rsid w:val="0012023B"/>
    <w:rsid w:val="00185349"/>
    <w:rsid w:val="00361BF7"/>
    <w:rsid w:val="003D5106"/>
    <w:rsid w:val="00404C99"/>
    <w:rsid w:val="00407318"/>
    <w:rsid w:val="00474A60"/>
    <w:rsid w:val="0056725E"/>
    <w:rsid w:val="00594D35"/>
    <w:rsid w:val="006D0079"/>
    <w:rsid w:val="00734827"/>
    <w:rsid w:val="007572A0"/>
    <w:rsid w:val="007C7992"/>
    <w:rsid w:val="007E5BD7"/>
    <w:rsid w:val="008647A1"/>
    <w:rsid w:val="008C5CB0"/>
    <w:rsid w:val="0092555D"/>
    <w:rsid w:val="009A6B39"/>
    <w:rsid w:val="009F1286"/>
    <w:rsid w:val="00A76C08"/>
    <w:rsid w:val="00C751BF"/>
    <w:rsid w:val="00CA72B6"/>
    <w:rsid w:val="00D93FC2"/>
    <w:rsid w:val="00EA220D"/>
    <w:rsid w:val="00F00D81"/>
    <w:rsid w:val="00F10B11"/>
    <w:rsid w:val="00F27675"/>
    <w:rsid w:val="00F8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038A3"/>
  <w15:chartTrackingRefBased/>
  <w15:docId w15:val="{0BEB3DC3-88DE-A94B-A59A-AB40B5CB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C08"/>
    <w:pPr>
      <w:tabs>
        <w:tab w:val="center" w:pos="4680"/>
        <w:tab w:val="right" w:pos="9360"/>
      </w:tabs>
    </w:pPr>
  </w:style>
  <w:style w:type="character" w:customStyle="1" w:styleId="HeaderChar">
    <w:name w:val="Header Char"/>
    <w:basedOn w:val="DefaultParagraphFont"/>
    <w:link w:val="Header"/>
    <w:uiPriority w:val="99"/>
    <w:rsid w:val="00A76C08"/>
  </w:style>
  <w:style w:type="paragraph" w:styleId="Footer">
    <w:name w:val="footer"/>
    <w:basedOn w:val="Normal"/>
    <w:link w:val="FooterChar"/>
    <w:uiPriority w:val="99"/>
    <w:unhideWhenUsed/>
    <w:rsid w:val="00A76C08"/>
    <w:pPr>
      <w:tabs>
        <w:tab w:val="center" w:pos="4680"/>
        <w:tab w:val="right" w:pos="9360"/>
      </w:tabs>
    </w:pPr>
  </w:style>
  <w:style w:type="character" w:customStyle="1" w:styleId="FooterChar">
    <w:name w:val="Footer Char"/>
    <w:basedOn w:val="DefaultParagraphFont"/>
    <w:link w:val="Footer"/>
    <w:uiPriority w:val="99"/>
    <w:rsid w:val="00A76C08"/>
  </w:style>
  <w:style w:type="character" w:styleId="PageNumber">
    <w:name w:val="page number"/>
    <w:basedOn w:val="DefaultParagraphFont"/>
    <w:uiPriority w:val="99"/>
    <w:semiHidden/>
    <w:unhideWhenUsed/>
    <w:rsid w:val="00A7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3</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13</cp:revision>
  <dcterms:created xsi:type="dcterms:W3CDTF">2020-07-14T09:33:00Z</dcterms:created>
  <dcterms:modified xsi:type="dcterms:W3CDTF">2020-07-14T19:15:00Z</dcterms:modified>
</cp:coreProperties>
</file>